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40" w:lineRule="atLeast"/>
        <w:jc w:val="left"/>
        <w:rPr>
          <w:rFonts w:ascii="Times New Roman" w:hAnsi="Times New Roman" w:eastAsia="宋体" w:cs="Times New Roman"/>
          <w:b/>
          <w:sz w:val="28"/>
          <w:szCs w:val="28"/>
        </w:rPr>
      </w:pPr>
      <w:r>
        <w:rPr>
          <w:rFonts w:hint="eastAsia" w:ascii="Times New Roman" w:hAnsi="Times New Roman" w:eastAsia="宋体" w:cs="Times New Roman"/>
          <w:b/>
          <w:sz w:val="28"/>
          <w:szCs w:val="28"/>
        </w:rPr>
        <w:t>附件27  特医食品GMP认证申请资料</w:t>
      </w:r>
    </w:p>
    <w:tbl>
      <w:tblPr>
        <w:tblStyle w:val="7"/>
        <w:tblpPr w:leftFromText="180" w:rightFromText="180" w:vertAnchor="text" w:horzAnchor="margin" w:tblpY="6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jc w:val="center"/>
              <w:rPr>
                <w:rFonts w:ascii="宋体" w:hAnsi="宋体" w:eastAsia="宋体" w:cs="Times New Roman"/>
                <w:b/>
                <w:bCs/>
                <w:sz w:val="30"/>
                <w:szCs w:val="30"/>
              </w:rPr>
            </w:pPr>
          </w:p>
          <w:p>
            <w:pPr>
              <w:tabs>
                <w:tab w:val="left" w:pos="360"/>
              </w:tabs>
              <w:spacing w:line="400" w:lineRule="exact"/>
              <w:jc w:val="center"/>
              <w:rPr>
                <w:rFonts w:ascii="宋体" w:hAnsi="宋体" w:eastAsia="宋体" w:cs="Times New Roman"/>
                <w:b/>
                <w:bCs/>
                <w:sz w:val="30"/>
                <w:szCs w:val="30"/>
              </w:rPr>
            </w:pPr>
            <w:r>
              <w:rPr>
                <w:rFonts w:hint="eastAsia" w:ascii="宋体" w:hAnsi="宋体" w:eastAsia="宋体" w:cs="Times New Roman"/>
                <w:b/>
                <w:bCs/>
                <w:sz w:val="30"/>
                <w:szCs w:val="30"/>
              </w:rPr>
              <w:t>申请资料</w:t>
            </w:r>
          </w:p>
          <w:p>
            <w:pPr>
              <w:tabs>
                <w:tab w:val="left" w:pos="360"/>
              </w:tabs>
              <w:spacing w:line="400" w:lineRule="exact"/>
              <w:jc w:val="center"/>
              <w:rPr>
                <w:rFonts w:ascii="宋体" w:hAnsi="宋体" w:eastAsia="宋体" w:cs="Times New Roman"/>
                <w:b/>
                <w:bCs/>
                <w:sz w:val="30"/>
                <w:szCs w:val="30"/>
              </w:rPr>
            </w:pPr>
          </w:p>
          <w:p>
            <w:pPr>
              <w:tabs>
                <w:tab w:val="left" w:pos="360"/>
              </w:tabs>
              <w:spacing w:line="400" w:lineRule="exact"/>
              <w:rPr>
                <w:rFonts w:ascii="宋体" w:hAnsi="宋体" w:eastAsia="宋体" w:cs="Times New Roman"/>
                <w:b/>
                <w:bCs/>
                <w:sz w:val="30"/>
                <w:szCs w:val="30"/>
              </w:rPr>
            </w:pPr>
            <w:r>
              <w:rPr>
                <w:rFonts w:hint="eastAsia" w:ascii="仿宋_GB2312" w:hAnsi="宋体" w:eastAsia="仿宋_GB2312" w:cs="Times New Roman"/>
                <w:sz w:val="24"/>
                <w:szCs w:val="24"/>
              </w:rPr>
              <w:t>注</w:t>
            </w:r>
            <w:r>
              <w:rPr>
                <w:rFonts w:ascii="仿宋_GB2312" w:hAnsi="宋体" w:eastAsia="仿宋_GB2312" w:cs="Times New Roman"/>
                <w:sz w:val="24"/>
                <w:szCs w:val="24"/>
              </w:rPr>
              <w:t>:</w:t>
            </w:r>
            <w:r>
              <w:rPr>
                <w:rFonts w:hint="eastAsia" w:ascii="仿宋_GB2312" w:hAnsi="宋体" w:eastAsia="仿宋_GB2312" w:cs="Times New Roman"/>
                <w:sz w:val="24"/>
                <w:szCs w:val="24"/>
              </w:rPr>
              <w:t>在提交“申请管理体系认证组织需提交的资料”中的“基本资料”外，还应根据拟认证领域提交相应特定申请资料如下：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00" w:lineRule="exact"/>
              <w:ind w:left="174"/>
              <w:jc w:val="center"/>
              <w:rPr>
                <w:rFonts w:ascii="Times New Roman" w:hAnsi="Times New Roman" w:eastAsia="宋体" w:cs="Times New Roman"/>
                <w:szCs w:val="24"/>
              </w:rPr>
            </w:pPr>
            <w:r>
              <w:rPr>
                <w:rFonts w:hint="eastAsia" w:ascii="仿宋_GB2312" w:hAnsi="Times New Roman" w:eastAsia="仿宋_GB2312" w:cs="Times New Roman"/>
                <w:sz w:val="24"/>
                <w:szCs w:val="24"/>
              </w:rPr>
              <w:t>特医食品GMP认证资料</w:t>
            </w:r>
          </w:p>
        </w:tc>
        <w:tc>
          <w:tcPr>
            <w:tcW w:w="0" w:type="auto"/>
            <w:tcBorders>
              <w:top w:val="single" w:color="auto" w:sz="4" w:space="0"/>
              <w:left w:val="single" w:color="auto" w:sz="4" w:space="0"/>
              <w:bottom w:val="single" w:color="auto" w:sz="4" w:space="0"/>
              <w:right w:val="single" w:color="auto" w:sz="4" w:space="0"/>
            </w:tcBorders>
          </w:tcPr>
          <w:p>
            <w:pPr>
              <w:numPr>
                <w:ilvl w:val="0"/>
                <w:numId w:val="1"/>
              </w:numPr>
              <w:tabs>
                <w:tab w:val="left" w:pos="570"/>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GMP管理文件化信息，包括：生产管理、质量管理文件目录及GMP认证要求的相关文件）；</w:t>
            </w:r>
          </w:p>
          <w:p>
            <w:pPr>
              <w:numPr>
                <w:ilvl w:val="0"/>
                <w:numId w:val="1"/>
              </w:numPr>
              <w:tabs>
                <w:tab w:val="left" w:pos="570"/>
              </w:tabs>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技术人员清单；</w:t>
            </w:r>
          </w:p>
          <w:p>
            <w:pPr>
              <w:numPr>
                <w:ilvl w:val="0"/>
                <w:numId w:val="1"/>
              </w:num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近一年内质量监督、行业主管部门产品检验报告复印件；</w:t>
            </w:r>
          </w:p>
          <w:p>
            <w:pPr>
              <w:numPr>
                <w:ilvl w:val="0"/>
                <w:numId w:val="1"/>
              </w:num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原料、生产、加工或服务过程中执行的我国和出口国（地区）法律法规、标准和技术规范清单；</w:t>
            </w:r>
          </w:p>
          <w:p>
            <w:pPr>
              <w:numPr>
                <w:ilvl w:val="0"/>
                <w:numId w:val="1"/>
              </w:num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产品执行标准目录；</w:t>
            </w:r>
          </w:p>
          <w:p>
            <w:pPr>
              <w:numPr>
                <w:ilvl w:val="0"/>
                <w:numId w:val="1"/>
              </w:num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主要生产和检验/监测设备清单；</w:t>
            </w:r>
          </w:p>
          <w:p>
            <w:pPr>
              <w:numPr>
                <w:ilvl w:val="0"/>
                <w:numId w:val="1"/>
              </w:num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厂区周边环境图、厂区（包括车间）平面图、人流图、物流图、给排水图(必要时)、有害生物防治图、设备布局图</w:t>
            </w:r>
          </w:p>
          <w:p>
            <w:pPr>
              <w:numPr>
                <w:ilvl w:val="0"/>
                <w:numId w:val="1"/>
              </w:numPr>
              <w:spacing w:line="400" w:lineRule="exact"/>
              <w:rPr>
                <w:rFonts w:ascii="仿宋_GB2312" w:hAnsi="宋体" w:eastAsia="仿宋_GB2312" w:cs="Times New Roman"/>
                <w:sz w:val="24"/>
                <w:szCs w:val="24"/>
              </w:rPr>
            </w:pPr>
            <w:r>
              <w:rPr>
                <w:rFonts w:ascii="仿宋_GB2312" w:hAnsi="宋体" w:eastAsia="仿宋_GB2312"/>
                <w:sz w:val="24"/>
              </w:rPr>
              <w:t>其他需要的文件</w:t>
            </w:r>
          </w:p>
        </w:tc>
      </w:tr>
    </w:tbl>
    <w:p>
      <w:pPr>
        <w:widowControl/>
        <w:jc w:val="left"/>
        <w:rPr>
          <w:rFonts w:ascii="宋体" w:hAnsi="宋体" w:eastAsia="宋体" w:cs="Times New Roman"/>
          <w:b/>
          <w:bCs/>
          <w:sz w:val="30"/>
          <w:szCs w:val="30"/>
        </w:rPr>
      </w:pPr>
    </w:p>
    <w:tbl>
      <w:tblPr>
        <w:tblStyle w:val="7"/>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4678"/>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801" w:type="dxa"/>
            <w:gridSpan w:val="3"/>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jc w:val="center"/>
              <w:rPr>
                <w:rFonts w:ascii="仿宋_GB2312" w:hAnsi="Times New Roman" w:eastAsia="仿宋_GB2312" w:cs="Times New Roman"/>
                <w:sz w:val="24"/>
                <w:szCs w:val="24"/>
              </w:rPr>
            </w:pPr>
            <w:r>
              <w:rPr>
                <w:rFonts w:hint="eastAsia" w:ascii="宋体" w:hAnsi="宋体" w:eastAsia="宋体" w:cs="Times New Roman"/>
                <w:b/>
                <w:bCs/>
                <w:sz w:val="30"/>
                <w:szCs w:val="30"/>
              </w:rPr>
              <w:t>有效人数信息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01" w:type="dxa"/>
            <w:tcBorders>
              <w:bottom w:val="single" w:color="auto" w:sz="4" w:space="0"/>
            </w:tcBorders>
            <w:vAlign w:val="center"/>
          </w:tcPr>
          <w:p>
            <w:pPr>
              <w:tabs>
                <w:tab w:val="left" w:pos="10"/>
                <w:tab w:val="center" w:pos="4153"/>
                <w:tab w:val="right" w:pos="8306"/>
              </w:tabs>
              <w:adjustRightInd w:val="0"/>
              <w:snapToGrid w:val="0"/>
              <w:spacing w:line="240" w:lineRule="atLeast"/>
              <w:jc w:val="center"/>
              <w:rPr>
                <w:rFonts w:ascii="仿宋_GB2312" w:hAnsi="宋体" w:eastAsia="仿宋_GB2312" w:cs="Times New Roman"/>
                <w:sz w:val="24"/>
                <w:szCs w:val="24"/>
              </w:rPr>
            </w:pPr>
            <w:r>
              <w:rPr>
                <w:rFonts w:ascii="仿宋_GB2312" w:hAnsi="宋体" w:eastAsia="仿宋_GB2312" w:cs="Times New Roman"/>
                <w:sz w:val="24"/>
                <w:szCs w:val="24"/>
              </w:rPr>
              <w:t>A</w:t>
            </w:r>
          </w:p>
        </w:tc>
        <w:tc>
          <w:tcPr>
            <w:tcW w:w="4678" w:type="dxa"/>
            <w:tcBorders>
              <w:bottom w:val="single" w:color="auto" w:sz="4" w:space="0"/>
            </w:tcBorders>
            <w:vAlign w:val="center"/>
          </w:tcPr>
          <w:p>
            <w:pPr>
              <w:tabs>
                <w:tab w:val="left" w:pos="10"/>
                <w:tab w:val="center" w:pos="4153"/>
                <w:tab w:val="right" w:pos="8306"/>
              </w:tabs>
              <w:adjustRightInd w:val="0"/>
              <w:snapToGrid w:val="0"/>
              <w:spacing w:line="240" w:lineRule="atLeast"/>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办公室管理人员数量</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jc w:val="center"/>
              <w:rPr>
                <w:rFonts w:ascii="仿宋_GB2312" w:hAnsi="Times New Roman" w:eastAsia="仿宋_GB2312" w:cs="Times New Roman"/>
                <w:b/>
                <w:bCs/>
                <w:sz w:val="24"/>
                <w:szCs w:val="24"/>
              </w:rPr>
            </w:pPr>
          </w:p>
          <w:p>
            <w:pPr>
              <w:keepNext/>
              <w:keepLines/>
              <w:tabs>
                <w:tab w:val="left" w:pos="10"/>
                <w:tab w:val="center" w:pos="4153"/>
                <w:tab w:val="right" w:pos="8306"/>
              </w:tabs>
              <w:adjustRightInd w:val="0"/>
              <w:snapToGrid w:val="0"/>
              <w:spacing w:line="240" w:lineRule="atLeast"/>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01" w:type="dxa"/>
            <w:tcBorders>
              <w:bottom w:val="single" w:color="auto" w:sz="4" w:space="0"/>
            </w:tcBorders>
            <w:vAlign w:val="center"/>
          </w:tcPr>
          <w:p>
            <w:pPr>
              <w:tabs>
                <w:tab w:val="left" w:pos="10"/>
                <w:tab w:val="center" w:pos="4153"/>
                <w:tab w:val="right" w:pos="8306"/>
              </w:tabs>
              <w:adjustRightInd w:val="0"/>
              <w:snapToGrid w:val="0"/>
              <w:spacing w:line="240" w:lineRule="atLeast"/>
              <w:jc w:val="center"/>
              <w:rPr>
                <w:rFonts w:ascii="仿宋_GB2312" w:hAnsi="宋体" w:eastAsia="仿宋_GB2312" w:cs="Times New Roman"/>
                <w:sz w:val="24"/>
                <w:szCs w:val="24"/>
              </w:rPr>
            </w:pPr>
            <w:r>
              <w:rPr>
                <w:rFonts w:ascii="仿宋_GB2312" w:hAnsi="宋体" w:eastAsia="仿宋_GB2312" w:cs="Times New Roman"/>
                <w:sz w:val="24"/>
                <w:szCs w:val="24"/>
              </w:rPr>
              <w:t>B</w:t>
            </w:r>
          </w:p>
        </w:tc>
        <w:tc>
          <w:tcPr>
            <w:tcW w:w="4678" w:type="dxa"/>
            <w:tcBorders>
              <w:bottom w:val="single" w:color="auto" w:sz="4" w:space="0"/>
            </w:tcBorders>
            <w:vAlign w:val="center"/>
          </w:tcPr>
          <w:p>
            <w:pPr>
              <w:tabs>
                <w:tab w:val="left" w:pos="10"/>
                <w:tab w:val="center" w:pos="4153"/>
                <w:tab w:val="right" w:pos="8306"/>
              </w:tabs>
              <w:adjustRightInd w:val="0"/>
              <w:snapToGrid w:val="0"/>
              <w:spacing w:line="240" w:lineRule="atLeas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生产员工（含季节工）数量</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jc w:val="center"/>
              <w:rPr>
                <w:rFonts w:ascii="仿宋_GB2312" w:hAnsi="Times New Roman" w:eastAsia="仿宋_GB2312" w:cs="Times New Roman"/>
                <w:b/>
                <w:bCs/>
                <w:sz w:val="24"/>
                <w:szCs w:val="24"/>
              </w:rPr>
            </w:pPr>
          </w:p>
          <w:p>
            <w:pPr>
              <w:keepNext/>
              <w:keepLines/>
              <w:tabs>
                <w:tab w:val="left" w:pos="10"/>
                <w:tab w:val="center" w:pos="4153"/>
                <w:tab w:val="right" w:pos="8306"/>
              </w:tabs>
              <w:adjustRightInd w:val="0"/>
              <w:snapToGrid w:val="0"/>
              <w:spacing w:line="240" w:lineRule="atLeast"/>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1" w:type="dxa"/>
            <w:vAlign w:val="center"/>
          </w:tcPr>
          <w:p>
            <w:pPr>
              <w:tabs>
                <w:tab w:val="left" w:pos="10"/>
                <w:tab w:val="center" w:pos="4153"/>
                <w:tab w:val="right" w:pos="8306"/>
              </w:tabs>
              <w:adjustRightInd w:val="0"/>
              <w:snapToGrid w:val="0"/>
              <w:spacing w:line="240" w:lineRule="atLeast"/>
              <w:jc w:val="center"/>
              <w:rPr>
                <w:rFonts w:ascii="仿宋_GB2312" w:hAnsi="Times New Roman" w:eastAsia="仿宋_GB2312" w:cs="Times New Roman"/>
                <w:b/>
                <w:sz w:val="24"/>
                <w:szCs w:val="24"/>
              </w:rPr>
            </w:pPr>
            <w:r>
              <w:rPr>
                <w:rFonts w:ascii="仿宋_GB2312" w:hAnsi="宋体" w:eastAsia="仿宋_GB2312" w:cs="Times New Roman"/>
                <w:sz w:val="24"/>
                <w:szCs w:val="24"/>
              </w:rPr>
              <w:t>C</w:t>
            </w:r>
          </w:p>
        </w:tc>
        <w:tc>
          <w:tcPr>
            <w:tcW w:w="4678" w:type="dxa"/>
            <w:vAlign w:val="center"/>
          </w:tcPr>
          <w:p>
            <w:pPr>
              <w:tabs>
                <w:tab w:val="left" w:pos="10"/>
                <w:tab w:val="center" w:pos="4153"/>
                <w:tab w:val="right" w:pos="8306"/>
              </w:tabs>
              <w:adjustRightInd w:val="0"/>
              <w:snapToGrid w:val="0"/>
              <w:spacing w:line="240" w:lineRule="atLeast"/>
              <w:ind w:left="63" w:leftChars="30"/>
              <w:jc w:val="center"/>
              <w:rPr>
                <w:rFonts w:ascii="仿宋_GB2312" w:hAnsi="宋体" w:eastAsia="仿宋_GB2312" w:cs="Times New Roman"/>
                <w:sz w:val="24"/>
                <w:szCs w:val="24"/>
              </w:rPr>
            </w:pPr>
            <w:r>
              <w:rPr>
                <w:rFonts w:hint="eastAsia" w:ascii="仿宋_GB2312" w:hAnsi="宋体" w:eastAsia="仿宋_GB2312" w:cs="Times New Roman"/>
                <w:sz w:val="24"/>
                <w:szCs w:val="24"/>
              </w:rPr>
              <w:t>委托加工场所员工数量（适用时）</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bCs/>
                <w:sz w:val="24"/>
                <w:szCs w:val="24"/>
              </w:rPr>
            </w:pPr>
          </w:p>
          <w:p>
            <w:pPr>
              <w:keepNext/>
              <w:keepLines/>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1" w:type="dxa"/>
            <w:vMerge w:val="restart"/>
            <w:vAlign w:val="center"/>
          </w:tcPr>
          <w:p>
            <w:pPr>
              <w:tabs>
                <w:tab w:val="left" w:pos="10"/>
                <w:tab w:val="center" w:pos="4153"/>
                <w:tab w:val="right" w:pos="8306"/>
              </w:tabs>
              <w:adjustRightInd w:val="0"/>
              <w:snapToGrid w:val="0"/>
              <w:spacing w:line="240" w:lineRule="atLeast"/>
              <w:jc w:val="center"/>
              <w:rPr>
                <w:rFonts w:ascii="仿宋_GB2312" w:hAnsi="宋体" w:eastAsia="仿宋_GB2312" w:cs="Times New Roman"/>
                <w:sz w:val="24"/>
                <w:szCs w:val="24"/>
              </w:rPr>
            </w:pPr>
            <w:r>
              <w:rPr>
                <w:rFonts w:ascii="仿宋_GB2312" w:hAnsi="宋体" w:eastAsia="仿宋_GB2312" w:cs="Times New Roman"/>
                <w:sz w:val="24"/>
                <w:szCs w:val="24"/>
              </w:rPr>
              <w:t>D</w:t>
            </w:r>
          </w:p>
        </w:tc>
        <w:tc>
          <w:tcPr>
            <w:tcW w:w="8500" w:type="dxa"/>
            <w:gridSpan w:val="2"/>
            <w:vAlign w:val="center"/>
          </w:tcPr>
          <w:p>
            <w:pPr>
              <w:tabs>
                <w:tab w:val="left" w:pos="10"/>
                <w:tab w:val="center" w:pos="4153"/>
                <w:tab w:val="right" w:pos="8306"/>
              </w:tabs>
              <w:adjustRightInd w:val="0"/>
              <w:snapToGrid w:val="0"/>
              <w:spacing w:line="240" w:lineRule="atLeast"/>
              <w:ind w:left="63" w:leftChars="30"/>
              <w:rPr>
                <w:rFonts w:ascii="仿宋_GB2312" w:hAnsi="Times New Roman" w:eastAsia="仿宋_GB2312" w:cs="Times New Roman"/>
                <w:b/>
                <w:sz w:val="24"/>
                <w:szCs w:val="24"/>
              </w:rPr>
            </w:pPr>
            <w:r>
              <w:rPr>
                <w:rFonts w:hint="eastAsia" w:ascii="仿宋_GB2312" w:hAnsi="宋体" w:eastAsia="仿宋_GB2312" w:cs="Times New Roman"/>
                <w:sz w:val="24"/>
                <w:szCs w:val="24"/>
              </w:rPr>
              <w:t>适用时，如以上</w:t>
            </w:r>
            <w:r>
              <w:rPr>
                <w:rFonts w:ascii="仿宋_GB2312" w:hAnsi="宋体" w:eastAsia="仿宋_GB2312" w:cs="Times New Roman"/>
                <w:sz w:val="24"/>
                <w:szCs w:val="24"/>
              </w:rPr>
              <w:t>ABC类人员涉及兼职员工，请填写如下信息：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1" w:type="dxa"/>
            <w:vMerge w:val="continue"/>
            <w:vAlign w:val="center"/>
          </w:tcPr>
          <w:p>
            <w:pPr>
              <w:keepNext/>
              <w:keepLines/>
              <w:tabs>
                <w:tab w:val="left" w:pos="10"/>
                <w:tab w:val="center" w:pos="4153"/>
                <w:tab w:val="right" w:pos="8306"/>
              </w:tabs>
              <w:adjustRightInd w:val="0"/>
              <w:snapToGrid w:val="0"/>
              <w:spacing w:line="240" w:lineRule="atLeast"/>
              <w:rPr>
                <w:rFonts w:ascii="仿宋_GB2312" w:hAnsi="宋体" w:eastAsia="仿宋_GB2312" w:cs="Times New Roman"/>
                <w:sz w:val="24"/>
                <w:szCs w:val="24"/>
              </w:rPr>
            </w:pPr>
          </w:p>
        </w:tc>
        <w:tc>
          <w:tcPr>
            <w:tcW w:w="4678" w:type="dxa"/>
            <w:vAlign w:val="center"/>
          </w:tcPr>
          <w:p>
            <w:pPr>
              <w:tabs>
                <w:tab w:val="left" w:pos="10"/>
                <w:tab w:val="center" w:pos="4153"/>
                <w:tab w:val="right" w:pos="8306"/>
              </w:tabs>
              <w:adjustRightInd w:val="0"/>
              <w:snapToGrid w:val="0"/>
              <w:spacing w:line="240" w:lineRule="atLeast"/>
              <w:ind w:left="63" w:leftChars="30"/>
              <w:jc w:val="center"/>
              <w:rPr>
                <w:rFonts w:ascii="仿宋_GB2312" w:hAnsi="宋体" w:eastAsia="仿宋_GB2312" w:cs="Times New Roman"/>
                <w:sz w:val="24"/>
                <w:szCs w:val="24"/>
              </w:rPr>
            </w:pPr>
            <w:r>
              <w:rPr>
                <w:rFonts w:hint="eastAsia" w:ascii="仿宋_GB2312" w:hAnsi="宋体" w:eastAsia="仿宋_GB2312" w:cs="Times New Roman"/>
                <w:sz w:val="24"/>
                <w:szCs w:val="24"/>
              </w:rPr>
              <w:t>兼职人员类型</w:t>
            </w:r>
          </w:p>
        </w:tc>
        <w:tc>
          <w:tcPr>
            <w:tcW w:w="3822" w:type="dxa"/>
            <w:tcBorders>
              <w:bottom w:val="single" w:color="auto" w:sz="4" w:space="0"/>
            </w:tcBorders>
            <w:vAlign w:val="center"/>
          </w:tcPr>
          <w:p>
            <w:pPr>
              <w:pStyle w:val="15"/>
              <w:numPr>
                <w:ilvl w:val="0"/>
                <w:numId w:val="1"/>
              </w:numPr>
              <w:tabs>
                <w:tab w:val="left" w:pos="10"/>
                <w:tab w:val="center" w:pos="4153"/>
                <w:tab w:val="right" w:pos="8306"/>
              </w:tabs>
              <w:adjustRightInd w:val="0"/>
              <w:snapToGrid w:val="0"/>
              <w:spacing w:line="240" w:lineRule="atLeast"/>
              <w:ind w:firstLineChars="0"/>
              <w:jc w:val="center"/>
              <w:rPr>
                <w:rFonts w:ascii="仿宋_GB2312" w:eastAsia="仿宋_GB2312"/>
                <w:b/>
                <w:sz w:val="24"/>
              </w:rPr>
            </w:pPr>
            <w:r>
              <w:rPr>
                <w:rFonts w:ascii="仿宋_GB2312" w:eastAsia="仿宋_GB2312"/>
                <w:sz w:val="24"/>
              </w:rPr>
              <w:t xml:space="preserve">A </w:t>
            </w:r>
            <w:r>
              <w:rPr>
                <w:rFonts w:hint="eastAsia" w:ascii="仿宋_GB2312" w:eastAsia="仿宋_GB2312"/>
                <w:sz w:val="24"/>
              </w:rPr>
              <w:t>□</w:t>
            </w:r>
            <w:r>
              <w:rPr>
                <w:rFonts w:ascii="仿宋_GB2312" w:eastAsia="仿宋_GB2312"/>
                <w:sz w:val="24"/>
              </w:rPr>
              <w:t xml:space="preserve"> B </w:t>
            </w:r>
            <w:r>
              <w:rPr>
                <w:rFonts w:hint="eastAsia" w:ascii="仿宋_GB2312" w:eastAsia="仿宋_GB2312"/>
                <w:sz w:val="24"/>
              </w:rPr>
              <w:t>□</w:t>
            </w:r>
            <w:r>
              <w:rPr>
                <w:rFonts w:ascii="仿宋_GB2312" w:eastAsia="仿宋_GB2312"/>
                <w:sz w:val="24"/>
              </w:rPr>
              <w:t xml:space="preserve"> C </w:t>
            </w:r>
            <w:r>
              <w:rPr>
                <w:rFonts w:hint="eastAsia" w:ascii="仿宋_GB2312"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1" w:type="dxa"/>
            <w:vMerge w:val="continue"/>
            <w:vAlign w:val="center"/>
          </w:tcPr>
          <w:p>
            <w:pPr>
              <w:keepNext/>
              <w:keepLines/>
              <w:tabs>
                <w:tab w:val="left" w:pos="10"/>
                <w:tab w:val="center" w:pos="4153"/>
                <w:tab w:val="right" w:pos="8306"/>
              </w:tabs>
              <w:adjustRightInd w:val="0"/>
              <w:snapToGrid w:val="0"/>
              <w:spacing w:line="240" w:lineRule="atLeast"/>
              <w:rPr>
                <w:rFonts w:ascii="仿宋_GB2312" w:hAnsi="宋体" w:eastAsia="仿宋_GB2312" w:cs="Times New Roman"/>
                <w:sz w:val="24"/>
                <w:szCs w:val="24"/>
              </w:rPr>
            </w:pPr>
          </w:p>
        </w:tc>
        <w:tc>
          <w:tcPr>
            <w:tcW w:w="4678" w:type="dxa"/>
            <w:vAlign w:val="center"/>
          </w:tcPr>
          <w:p>
            <w:pPr>
              <w:tabs>
                <w:tab w:val="left" w:pos="10"/>
                <w:tab w:val="center" w:pos="4153"/>
                <w:tab w:val="right" w:pos="8306"/>
              </w:tabs>
              <w:adjustRightInd w:val="0"/>
              <w:snapToGrid w:val="0"/>
              <w:spacing w:line="240" w:lineRule="atLeast"/>
              <w:ind w:left="63" w:leftChars="30"/>
              <w:jc w:val="center"/>
              <w:rPr>
                <w:rFonts w:ascii="仿宋_GB2312" w:hAnsi="宋体" w:eastAsia="仿宋_GB2312" w:cs="Times New Roman"/>
                <w:sz w:val="24"/>
                <w:szCs w:val="24"/>
              </w:rPr>
            </w:pPr>
            <w:r>
              <w:rPr>
                <w:rFonts w:hint="eastAsia" w:ascii="仿宋_GB2312" w:hAnsi="宋体" w:eastAsia="仿宋_GB2312" w:cs="Times New Roman"/>
                <w:sz w:val="24"/>
                <w:szCs w:val="24"/>
              </w:rPr>
              <w:t>兼职人员总数</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1" w:type="dxa"/>
            <w:vMerge w:val="continue"/>
            <w:vAlign w:val="center"/>
          </w:tcPr>
          <w:p>
            <w:pPr>
              <w:keepNext/>
              <w:keepLines/>
              <w:tabs>
                <w:tab w:val="left" w:pos="10"/>
                <w:tab w:val="center" w:pos="4153"/>
                <w:tab w:val="right" w:pos="8306"/>
              </w:tabs>
              <w:adjustRightInd w:val="0"/>
              <w:snapToGrid w:val="0"/>
              <w:spacing w:line="240" w:lineRule="atLeast"/>
              <w:rPr>
                <w:rFonts w:ascii="仿宋_GB2312" w:hAnsi="宋体" w:eastAsia="仿宋_GB2312" w:cs="Times New Roman"/>
                <w:sz w:val="24"/>
                <w:szCs w:val="24"/>
              </w:rPr>
            </w:pPr>
          </w:p>
        </w:tc>
        <w:tc>
          <w:tcPr>
            <w:tcW w:w="4678" w:type="dxa"/>
            <w:vAlign w:val="center"/>
          </w:tcPr>
          <w:p>
            <w:pPr>
              <w:tabs>
                <w:tab w:val="left" w:pos="10"/>
                <w:tab w:val="center" w:pos="4153"/>
                <w:tab w:val="right" w:pos="8306"/>
              </w:tabs>
              <w:adjustRightInd w:val="0"/>
              <w:snapToGrid w:val="0"/>
              <w:spacing w:line="240" w:lineRule="atLeast"/>
              <w:ind w:left="63" w:leftChars="30"/>
              <w:jc w:val="center"/>
              <w:rPr>
                <w:rFonts w:ascii="仿宋_GB2312" w:hAnsi="宋体" w:eastAsia="仿宋_GB2312" w:cs="Times New Roman"/>
                <w:sz w:val="24"/>
                <w:szCs w:val="24"/>
              </w:rPr>
            </w:pPr>
            <w:r>
              <w:rPr>
                <w:rFonts w:hint="eastAsia" w:ascii="仿宋_GB2312" w:hAnsi="宋体" w:eastAsia="仿宋_GB2312" w:cs="Times New Roman"/>
                <w:sz w:val="24"/>
                <w:szCs w:val="24"/>
              </w:rPr>
              <w:t>平均每天工作的小时数</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1" w:type="dxa"/>
            <w:vMerge w:val="continue"/>
            <w:vAlign w:val="center"/>
          </w:tcPr>
          <w:p>
            <w:pPr>
              <w:keepNext/>
              <w:keepLines/>
              <w:tabs>
                <w:tab w:val="left" w:pos="10"/>
                <w:tab w:val="center" w:pos="4153"/>
                <w:tab w:val="right" w:pos="8306"/>
              </w:tabs>
              <w:adjustRightInd w:val="0"/>
              <w:snapToGrid w:val="0"/>
              <w:spacing w:line="240" w:lineRule="atLeast"/>
              <w:rPr>
                <w:rFonts w:ascii="仿宋_GB2312" w:hAnsi="宋体" w:eastAsia="仿宋_GB2312" w:cs="Times New Roman"/>
                <w:sz w:val="24"/>
                <w:szCs w:val="24"/>
              </w:rPr>
            </w:pPr>
          </w:p>
        </w:tc>
        <w:tc>
          <w:tcPr>
            <w:tcW w:w="4678" w:type="dxa"/>
            <w:vAlign w:val="center"/>
          </w:tcPr>
          <w:p>
            <w:pPr>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sz w:val="24"/>
                <w:szCs w:val="24"/>
              </w:rPr>
            </w:pPr>
            <w:r>
              <w:rPr>
                <w:rFonts w:hint="eastAsia" w:ascii="仿宋_GB2312" w:hAnsi="宋体" w:eastAsia="仿宋_GB2312" w:cs="Times New Roman"/>
                <w:sz w:val="24"/>
                <w:szCs w:val="24"/>
              </w:rPr>
              <w:t>全年平均工作天数</w:t>
            </w:r>
          </w:p>
        </w:tc>
        <w:tc>
          <w:tcPr>
            <w:tcW w:w="3822" w:type="dxa"/>
            <w:tcBorders>
              <w:bottom w:val="single" w:color="auto" w:sz="4" w:space="0"/>
            </w:tcBorders>
            <w:vAlign w:val="center"/>
          </w:tcPr>
          <w:p>
            <w:pPr>
              <w:keepNext/>
              <w:keepLines/>
              <w:tabs>
                <w:tab w:val="left" w:pos="10"/>
                <w:tab w:val="center" w:pos="4153"/>
                <w:tab w:val="right" w:pos="8306"/>
              </w:tabs>
              <w:adjustRightInd w:val="0"/>
              <w:snapToGrid w:val="0"/>
              <w:spacing w:line="240" w:lineRule="atLeast"/>
              <w:ind w:left="63" w:leftChars="30"/>
              <w:jc w:val="cente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01" w:type="dxa"/>
            <w:tcBorders>
              <w:bottom w:val="single" w:color="auto" w:sz="4" w:space="0"/>
            </w:tcBorders>
            <w:vAlign w:val="center"/>
          </w:tcPr>
          <w:p>
            <w:pPr>
              <w:tabs>
                <w:tab w:val="left" w:pos="10"/>
                <w:tab w:val="center" w:pos="4153"/>
                <w:tab w:val="right" w:pos="8306"/>
              </w:tabs>
              <w:adjustRightInd w:val="0"/>
              <w:snapToGrid w:val="0"/>
              <w:spacing w:line="240" w:lineRule="atLeast"/>
              <w:ind w:left="63" w:leftChars="30"/>
              <w:jc w:val="center"/>
              <w:rPr>
                <w:rFonts w:ascii="仿宋_GB2312" w:hAnsi="宋体" w:eastAsia="仿宋_GB2312" w:cs="Times New Roman"/>
                <w:sz w:val="24"/>
                <w:szCs w:val="24"/>
              </w:rPr>
            </w:pPr>
            <w:r>
              <w:rPr>
                <w:rFonts w:hint="eastAsia" w:ascii="仿宋_GB2312" w:hAnsi="宋体" w:eastAsia="仿宋_GB2312" w:cs="Times New Roman"/>
                <w:sz w:val="24"/>
                <w:szCs w:val="24"/>
              </w:rPr>
              <w:t>其他说明</w:t>
            </w:r>
          </w:p>
        </w:tc>
        <w:tc>
          <w:tcPr>
            <w:tcW w:w="8500" w:type="dxa"/>
            <w:gridSpan w:val="2"/>
            <w:tcBorders>
              <w:bottom w:val="single" w:color="auto" w:sz="4" w:space="0"/>
            </w:tcBorders>
            <w:vAlign w:val="center"/>
          </w:tcPr>
          <w:p>
            <w:pPr>
              <w:keepNext/>
              <w:keepLines/>
              <w:tabs>
                <w:tab w:val="left" w:pos="10"/>
                <w:tab w:val="center" w:pos="4153"/>
                <w:tab w:val="right" w:pos="8306"/>
              </w:tabs>
              <w:adjustRightInd w:val="0"/>
              <w:snapToGrid w:val="0"/>
              <w:spacing w:line="240" w:lineRule="atLeast"/>
              <w:ind w:left="63" w:leftChars="30"/>
              <w:jc w:val="left"/>
              <w:rPr>
                <w:rFonts w:ascii="仿宋_GB2312" w:hAnsi="宋体" w:eastAsia="仿宋_GB2312" w:cs="Times New Roman"/>
                <w:sz w:val="24"/>
                <w:szCs w:val="24"/>
              </w:rPr>
            </w:pPr>
          </w:p>
        </w:tc>
      </w:tr>
    </w:tbl>
    <w:p>
      <w:pPr>
        <w:jc w:val="center"/>
        <w:rPr>
          <w:rFonts w:ascii="Times New Roman" w:hAnsi="Times New Roman" w:eastAsia="宋体" w:cs="Times New Roman"/>
          <w:b/>
          <w:sz w:val="32"/>
          <w:szCs w:val="32"/>
        </w:rPr>
      </w:pPr>
    </w:p>
    <w:p>
      <w:pPr>
        <w:jc w:val="center"/>
        <w:rPr>
          <w:rFonts w:ascii="Times New Roman" w:hAnsi="Times New Roman" w:eastAsia="宋体" w:cs="Times New Roman"/>
          <w:b/>
          <w:sz w:val="32"/>
          <w:szCs w:val="32"/>
        </w:rPr>
      </w:pPr>
    </w:p>
    <w:p>
      <w:pPr>
        <w:jc w:val="center"/>
        <w:rPr>
          <w:rFonts w:ascii="Times New Roman" w:hAnsi="Times New Roman" w:eastAsia="宋体" w:cs="Times New Roman"/>
          <w:b/>
          <w:sz w:val="32"/>
          <w:szCs w:val="32"/>
        </w:rPr>
      </w:pP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683" w:type="dxa"/>
          </w:tcPr>
          <w:p>
            <w:pPr>
              <w:tabs>
                <w:tab w:val="left" w:pos="360"/>
              </w:tabs>
              <w:spacing w:line="400" w:lineRule="exact"/>
              <w:jc w:val="center"/>
              <w:rPr>
                <w:rFonts w:ascii="宋体" w:hAnsi="宋体" w:eastAsia="宋体" w:cs="Times New Roman"/>
                <w:b/>
                <w:bCs/>
                <w:sz w:val="30"/>
                <w:szCs w:val="30"/>
              </w:rPr>
            </w:pPr>
          </w:p>
          <w:p>
            <w:pPr>
              <w:tabs>
                <w:tab w:val="left" w:pos="360"/>
              </w:tabs>
              <w:spacing w:line="400" w:lineRule="exact"/>
              <w:jc w:val="center"/>
              <w:rPr>
                <w:rFonts w:ascii="宋体" w:hAnsi="宋体" w:eastAsia="宋体" w:cs="Times New Roman"/>
                <w:b/>
                <w:bCs/>
                <w:sz w:val="30"/>
                <w:szCs w:val="30"/>
              </w:rPr>
            </w:pPr>
            <w:r>
              <w:rPr>
                <w:rFonts w:hint="eastAsia" w:ascii="宋体" w:hAnsi="宋体" w:eastAsia="宋体" w:cs="Times New Roman"/>
                <w:b/>
                <w:bCs/>
                <w:sz w:val="30"/>
                <w:szCs w:val="30"/>
              </w:rPr>
              <w:t>申请信息表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683" w:type="dxa"/>
          </w:tcPr>
          <w:p>
            <w:pPr>
              <w:pStyle w:val="15"/>
              <w:ind w:firstLine="0" w:firstLineChars="0"/>
              <w:rPr>
                <w:rFonts w:ascii="仿宋_GB2312" w:eastAsia="仿宋_GB2312"/>
                <w:sz w:val="24"/>
                <w:u w:val="single"/>
              </w:rPr>
            </w:pPr>
            <w:r>
              <w:rPr>
                <w:rFonts w:hint="eastAsia" w:ascii="仿宋_GB2312" w:eastAsia="仿宋_GB2312"/>
                <w:b/>
                <w:sz w:val="24"/>
              </w:rPr>
              <w:t>是否为出口备案企业</w:t>
            </w:r>
            <w:r>
              <w:rPr>
                <w:rFonts w:hint="eastAsia" w:ascii="仿宋_GB2312" w:eastAsia="仿宋_GB2312"/>
                <w:sz w:val="24"/>
              </w:rPr>
              <w:t>□否     □是，请提供出口备案证明文件</w:t>
            </w:r>
          </w:p>
          <w:p>
            <w:pPr>
              <w:pStyle w:val="15"/>
              <w:ind w:firstLine="0" w:firstLineChars="0"/>
              <w:jc w:val="left"/>
              <w:rPr>
                <w:rFonts w:ascii="仿宋_GB2312" w:eastAsia="仿宋_GB2312"/>
                <w:sz w:val="24"/>
              </w:rPr>
            </w:pPr>
            <w:r>
              <w:rPr>
                <w:rFonts w:hint="eastAsia" w:ascii="仿宋_GB2312" w:eastAsia="仿宋_GB2312"/>
                <w:b/>
                <w:sz w:val="24"/>
              </w:rPr>
              <w:t>是否有实际出口业务</w:t>
            </w:r>
            <w:r>
              <w:rPr>
                <w:rFonts w:hint="eastAsia" w:ascii="仿宋_GB2312" w:eastAsia="仿宋_GB2312"/>
                <w:sz w:val="24"/>
              </w:rPr>
              <w:t>□否     □是，请说明出口产品名称和出口国家</w:t>
            </w:r>
          </w:p>
          <w:p>
            <w:pPr>
              <w:pStyle w:val="15"/>
              <w:ind w:firstLine="0" w:firstLineChars="0"/>
              <w:jc w:val="left"/>
              <w:rPr>
                <w:rFonts w:ascii="仿宋_GB2312" w:eastAsia="仿宋_GB2312"/>
                <w:sz w:val="24"/>
              </w:rPr>
            </w:pPr>
            <w:r>
              <w:rPr>
                <w:rFonts w:hint="eastAsia" w:ascii="仿宋_GB2312" w:eastAsia="仿宋_GB2312"/>
                <w:sz w:val="24"/>
                <w:u w:val="single"/>
              </w:rPr>
              <w:t xml:space="preserve">                                                                                    </w:t>
            </w:r>
          </w:p>
          <w:p>
            <w:pPr>
              <w:pStyle w:val="15"/>
              <w:ind w:firstLine="0" w:firstLineChars="0"/>
              <w:jc w:val="left"/>
              <w:rPr>
                <w:rFonts w:ascii="仿宋_GB2312" w:eastAsia="仿宋_GB2312"/>
                <w:sz w:val="24"/>
                <w:u w:val="single"/>
              </w:rPr>
            </w:pPr>
            <w:r>
              <w:rPr>
                <w:rFonts w:hint="eastAsia" w:ascii="仿宋_GB2312" w:eastAsia="仿宋_GB2312"/>
                <w:sz w:val="24"/>
                <w:u w:val="single"/>
              </w:rPr>
              <w:t xml:space="preserve">                                                                                   </w:t>
            </w:r>
          </w:p>
          <w:p>
            <w:pPr>
              <w:pStyle w:val="15"/>
              <w:ind w:firstLine="0" w:firstLineChars="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b/>
                <w:sz w:val="24"/>
              </w:rPr>
            </w:pPr>
            <w:r>
              <w:rPr>
                <w:rFonts w:hint="eastAsia" w:ascii="仿宋_GB2312" w:eastAsia="仿宋_GB2312"/>
                <w:b/>
                <w:sz w:val="24"/>
              </w:rPr>
              <w:t>申请范围内的生产线（       ）条，每条生产线生产的产品名称：</w:t>
            </w:r>
          </w:p>
          <w:p>
            <w:pPr>
              <w:pStyle w:val="15"/>
              <w:ind w:firstLine="0" w:firstLineChars="0"/>
              <w:jc w:val="left"/>
              <w:rPr>
                <w:rFonts w:ascii="仿宋_GB2312" w:eastAsia="仿宋_GB2312"/>
                <w:sz w:val="24"/>
                <w:u w:val="single"/>
              </w:rPr>
            </w:pPr>
            <w:r>
              <w:rPr>
                <w:rFonts w:hint="eastAsia" w:ascii="仿宋_GB2312" w:eastAsia="仿宋_GB2312"/>
                <w:sz w:val="24"/>
                <w:u w:val="single"/>
              </w:rPr>
              <w:t xml:space="preserve">1、                                                                            </w:t>
            </w:r>
          </w:p>
          <w:p>
            <w:pPr>
              <w:pStyle w:val="15"/>
              <w:ind w:firstLine="0" w:firstLineChars="0"/>
              <w:jc w:val="left"/>
              <w:rPr>
                <w:rFonts w:ascii="仿宋_GB2312" w:eastAsia="仿宋_GB2312"/>
                <w:sz w:val="24"/>
                <w:u w:val="single"/>
              </w:rPr>
            </w:pPr>
            <w:r>
              <w:rPr>
                <w:rFonts w:hint="eastAsia" w:ascii="仿宋_GB2312" w:eastAsia="仿宋_GB2312"/>
                <w:sz w:val="24"/>
                <w:u w:val="single"/>
              </w:rPr>
              <w:t xml:space="preserve">2、                                                                            </w:t>
            </w:r>
          </w:p>
          <w:p>
            <w:pPr>
              <w:pStyle w:val="15"/>
              <w:ind w:firstLine="0" w:firstLineChars="0"/>
              <w:jc w:val="left"/>
              <w:rPr>
                <w:rFonts w:ascii="仿宋_GB2312" w:eastAsia="仿宋_GB2312"/>
                <w:sz w:val="24"/>
                <w:u w:val="single"/>
              </w:rPr>
            </w:pPr>
            <w:r>
              <w:rPr>
                <w:rFonts w:hint="eastAsia" w:ascii="仿宋_GB2312" w:eastAsia="仿宋_GB2312"/>
                <w:sz w:val="24"/>
                <w:u w:val="single"/>
              </w:rPr>
              <w:t xml:space="preserve">3、                                                                            </w:t>
            </w:r>
          </w:p>
          <w:p>
            <w:pPr>
              <w:pStyle w:val="15"/>
              <w:tabs>
                <w:tab w:val="left" w:pos="6710"/>
              </w:tabs>
              <w:ind w:firstLine="0" w:firstLineChars="0"/>
              <w:rPr>
                <w:rFonts w:ascii="仿宋_GB2312" w:eastAsia="仿宋_GB2312"/>
                <w:b/>
                <w:sz w:val="24"/>
              </w:rPr>
            </w:pPr>
            <w:r>
              <w:rPr>
                <w:rFonts w:hint="eastAsia" w:ascii="仿宋_GB2312" w:eastAsia="仿宋_GB2312"/>
                <w:sz w:val="24"/>
              </w:rPr>
              <w:t>…</w:t>
            </w:r>
            <w:r>
              <w:rPr>
                <w:rFonts w:ascii="仿宋_GB2312" w:eastAsia="仿宋_GB2312"/>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sz w:val="24"/>
                <w:u w:val="single"/>
              </w:rPr>
            </w:pPr>
            <w:r>
              <w:rPr>
                <w:rFonts w:hint="eastAsia" w:ascii="仿宋_GB2312" w:eastAsia="仿宋_GB2312"/>
                <w:b/>
                <w:sz w:val="24"/>
              </w:rPr>
              <w:t xml:space="preserve">季节性生产 </w:t>
            </w:r>
            <w:r>
              <w:rPr>
                <w:rFonts w:hint="eastAsia" w:ascii="仿宋_GB2312" w:eastAsia="仿宋_GB2312"/>
                <w:sz w:val="24"/>
              </w:rPr>
              <w:t>□不适用□适用，说明：</w:t>
            </w:r>
          </w:p>
          <w:p>
            <w:pPr>
              <w:pStyle w:val="15"/>
              <w:ind w:firstLine="0" w:firstLineChars="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b/>
                <w:sz w:val="24"/>
              </w:rPr>
            </w:pPr>
            <w:r>
              <w:rPr>
                <w:rFonts w:hint="eastAsia" w:ascii="仿宋_GB2312" w:eastAsia="仿宋_GB2312"/>
                <w:b/>
                <w:sz w:val="24"/>
              </w:rPr>
              <w:t xml:space="preserve">委托加工 </w:t>
            </w:r>
            <w:r>
              <w:rPr>
                <w:rFonts w:hint="eastAsia" w:ascii="仿宋_GB2312" w:eastAsia="仿宋_GB2312"/>
                <w:sz w:val="24"/>
              </w:rPr>
              <w:t xml:space="preserve">□不适用     </w:t>
            </w:r>
          </w:p>
          <w:p>
            <w:pPr>
              <w:pStyle w:val="15"/>
              <w:ind w:firstLine="1080" w:firstLineChars="450"/>
              <w:rPr>
                <w:rFonts w:ascii="仿宋_GB2312" w:eastAsia="仿宋_GB2312"/>
                <w:b/>
                <w:sz w:val="24"/>
                <w:u w:val="single"/>
              </w:rPr>
            </w:pPr>
            <w:r>
              <w:rPr>
                <w:rFonts w:hint="eastAsia" w:ascii="仿宋_GB2312" w:eastAsia="仿宋_GB2312"/>
                <w:sz w:val="24"/>
              </w:rPr>
              <w:t>□适用，被委托加工过程：</w:t>
            </w:r>
          </w:p>
          <w:p>
            <w:pPr>
              <w:pStyle w:val="15"/>
              <w:ind w:firstLine="1080" w:firstLineChars="450"/>
              <w:rPr>
                <w:rFonts w:ascii="仿宋_GB2312" w:eastAsia="仿宋_GB2312"/>
                <w:sz w:val="24"/>
              </w:rPr>
            </w:pPr>
            <w:r>
              <w:rPr>
                <w:rFonts w:hint="eastAsia" w:ascii="仿宋_GB2312" w:eastAsia="仿宋_GB2312"/>
                <w:sz w:val="24"/>
                <w:lang w:bidi="en-US"/>
              </w:rPr>
              <w:t>如被委托加工组织的被委托加工活动已获得食品相关认证，</w:t>
            </w:r>
            <w:r>
              <w:rPr>
                <w:rFonts w:hint="eastAsia" w:ascii="仿宋_GB2312" w:eastAsia="仿宋_GB2312"/>
                <w:sz w:val="24"/>
              </w:rPr>
              <w:t>并请补充填写下表：</w:t>
            </w:r>
          </w:p>
          <w:tbl>
            <w:tblPr>
              <w:tblStyle w:val="7"/>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3110"/>
              <w:gridCol w:w="2026"/>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40" w:type="dxa"/>
                  <w:vAlign w:val="center"/>
                </w:tcPr>
                <w:p>
                  <w:pPr>
                    <w:spacing w:line="480" w:lineRule="exact"/>
                    <w:jc w:val="center"/>
                    <w:rPr>
                      <w:rFonts w:eastAsia="仿宋_GB2312"/>
                      <w:sz w:val="24"/>
                      <w:szCs w:val="24"/>
                    </w:rPr>
                  </w:pPr>
                  <w:r>
                    <w:rPr>
                      <w:rFonts w:eastAsia="仿宋_GB2312"/>
                      <w:sz w:val="24"/>
                      <w:szCs w:val="24"/>
                    </w:rPr>
                    <w:t>证书类型</w:t>
                  </w:r>
                </w:p>
              </w:tc>
              <w:tc>
                <w:tcPr>
                  <w:tcW w:w="3110" w:type="dxa"/>
                  <w:vAlign w:val="center"/>
                </w:tcPr>
                <w:p>
                  <w:pPr>
                    <w:spacing w:line="480" w:lineRule="exact"/>
                    <w:jc w:val="center"/>
                    <w:rPr>
                      <w:rFonts w:eastAsia="仿宋_GB2312"/>
                      <w:sz w:val="24"/>
                      <w:szCs w:val="24"/>
                    </w:rPr>
                  </w:pPr>
                  <w:r>
                    <w:rPr>
                      <w:rFonts w:eastAsia="仿宋_GB2312"/>
                      <w:sz w:val="24"/>
                      <w:szCs w:val="24"/>
                    </w:rPr>
                    <w:t>颁证机构</w:t>
                  </w:r>
                </w:p>
              </w:tc>
              <w:tc>
                <w:tcPr>
                  <w:tcW w:w="2026" w:type="dxa"/>
                  <w:vAlign w:val="center"/>
                </w:tcPr>
                <w:p>
                  <w:pPr>
                    <w:spacing w:line="480" w:lineRule="exact"/>
                    <w:jc w:val="center"/>
                    <w:rPr>
                      <w:rFonts w:eastAsia="仿宋_GB2312"/>
                      <w:sz w:val="24"/>
                      <w:szCs w:val="24"/>
                    </w:rPr>
                  </w:pPr>
                  <w:r>
                    <w:rPr>
                      <w:rFonts w:eastAsia="仿宋_GB2312"/>
                      <w:sz w:val="24"/>
                      <w:szCs w:val="24"/>
                    </w:rPr>
                    <w:t>证书编号</w:t>
                  </w:r>
                </w:p>
              </w:tc>
              <w:tc>
                <w:tcPr>
                  <w:tcW w:w="1440" w:type="dxa"/>
                  <w:vAlign w:val="center"/>
                </w:tcPr>
                <w:p>
                  <w:pPr>
                    <w:spacing w:line="480" w:lineRule="exact"/>
                    <w:jc w:val="center"/>
                    <w:rPr>
                      <w:rFonts w:eastAsia="仿宋_GB2312"/>
                      <w:sz w:val="24"/>
                      <w:szCs w:val="24"/>
                    </w:rPr>
                  </w:pPr>
                  <w:r>
                    <w:rPr>
                      <w:rFonts w:eastAsia="仿宋_GB2312"/>
                      <w:sz w:val="24"/>
                      <w:szCs w:val="24"/>
                    </w:rPr>
                    <w:t>颁证日期</w:t>
                  </w:r>
                </w:p>
              </w:tc>
              <w:tc>
                <w:tcPr>
                  <w:tcW w:w="1440" w:type="dxa"/>
                  <w:vAlign w:val="center"/>
                </w:tcPr>
                <w:p>
                  <w:pPr>
                    <w:spacing w:line="480" w:lineRule="exact"/>
                    <w:jc w:val="center"/>
                    <w:rPr>
                      <w:rFonts w:eastAsia="仿宋_GB2312"/>
                      <w:sz w:val="24"/>
                      <w:szCs w:val="24"/>
                    </w:rPr>
                  </w:pPr>
                  <w:r>
                    <w:rPr>
                      <w:rFonts w:eastAsia="仿宋_GB2312"/>
                      <w:sz w:val="24"/>
                      <w:szCs w:val="24"/>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40" w:type="dxa"/>
                  <w:vAlign w:val="center"/>
                </w:tcPr>
                <w:p>
                  <w:pPr>
                    <w:spacing w:line="480" w:lineRule="exact"/>
                    <w:jc w:val="center"/>
                    <w:rPr>
                      <w:rFonts w:eastAsia="仿宋_GB2312"/>
                      <w:sz w:val="24"/>
                      <w:szCs w:val="24"/>
                    </w:rPr>
                  </w:pPr>
                </w:p>
              </w:tc>
              <w:tc>
                <w:tcPr>
                  <w:tcW w:w="3110" w:type="dxa"/>
                  <w:vAlign w:val="center"/>
                </w:tcPr>
                <w:p>
                  <w:pPr>
                    <w:spacing w:line="480" w:lineRule="exact"/>
                    <w:jc w:val="center"/>
                    <w:rPr>
                      <w:rFonts w:eastAsia="仿宋_GB2312"/>
                      <w:sz w:val="24"/>
                      <w:szCs w:val="24"/>
                    </w:rPr>
                  </w:pPr>
                </w:p>
              </w:tc>
              <w:tc>
                <w:tcPr>
                  <w:tcW w:w="2026" w:type="dxa"/>
                  <w:tcBorders>
                    <w:bottom w:val="single" w:color="auto" w:sz="4" w:space="0"/>
                  </w:tcBorders>
                  <w:vAlign w:val="center"/>
                </w:tcPr>
                <w:p>
                  <w:pPr>
                    <w:spacing w:line="480" w:lineRule="exact"/>
                    <w:jc w:val="center"/>
                    <w:rPr>
                      <w:rFonts w:eastAsia="仿宋_GB2312"/>
                      <w:sz w:val="24"/>
                      <w:szCs w:val="24"/>
                    </w:rPr>
                  </w:pPr>
                </w:p>
              </w:tc>
              <w:tc>
                <w:tcPr>
                  <w:tcW w:w="1440" w:type="dxa"/>
                  <w:vAlign w:val="center"/>
                </w:tcPr>
                <w:p>
                  <w:pPr>
                    <w:spacing w:line="480" w:lineRule="exact"/>
                    <w:jc w:val="center"/>
                    <w:rPr>
                      <w:rFonts w:eastAsia="仿宋_GB2312"/>
                      <w:sz w:val="24"/>
                      <w:szCs w:val="24"/>
                    </w:rPr>
                  </w:pPr>
                </w:p>
              </w:tc>
              <w:tc>
                <w:tcPr>
                  <w:tcW w:w="1440" w:type="dxa"/>
                  <w:vAlign w:val="center"/>
                </w:tcPr>
                <w:p>
                  <w:pPr>
                    <w:spacing w:line="48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40" w:type="dxa"/>
                  <w:vAlign w:val="center"/>
                </w:tcPr>
                <w:p>
                  <w:pPr>
                    <w:spacing w:line="480" w:lineRule="exact"/>
                    <w:jc w:val="center"/>
                    <w:rPr>
                      <w:rFonts w:eastAsia="仿宋_GB2312"/>
                      <w:sz w:val="24"/>
                      <w:szCs w:val="24"/>
                    </w:rPr>
                  </w:pPr>
                </w:p>
              </w:tc>
              <w:tc>
                <w:tcPr>
                  <w:tcW w:w="3110" w:type="dxa"/>
                  <w:vAlign w:val="center"/>
                </w:tcPr>
                <w:p>
                  <w:pPr>
                    <w:spacing w:line="480" w:lineRule="exact"/>
                    <w:jc w:val="center"/>
                    <w:rPr>
                      <w:rFonts w:eastAsia="仿宋_GB2312"/>
                      <w:sz w:val="24"/>
                      <w:szCs w:val="24"/>
                    </w:rPr>
                  </w:pPr>
                </w:p>
              </w:tc>
              <w:tc>
                <w:tcPr>
                  <w:tcW w:w="2026" w:type="dxa"/>
                  <w:tcBorders>
                    <w:bottom w:val="nil"/>
                  </w:tcBorders>
                  <w:vAlign w:val="center"/>
                </w:tcPr>
                <w:p>
                  <w:pPr>
                    <w:pStyle w:val="5"/>
                    <w:tabs>
                      <w:tab w:val="clear" w:pos="4153"/>
                      <w:tab w:val="clear" w:pos="8306"/>
                    </w:tabs>
                    <w:snapToGrid/>
                    <w:spacing w:line="480" w:lineRule="exact"/>
                    <w:rPr>
                      <w:rFonts w:eastAsia="仿宋_GB2312"/>
                      <w:sz w:val="24"/>
                      <w:szCs w:val="24"/>
                    </w:rPr>
                  </w:pPr>
                </w:p>
              </w:tc>
              <w:tc>
                <w:tcPr>
                  <w:tcW w:w="1440" w:type="dxa"/>
                  <w:vAlign w:val="center"/>
                </w:tcPr>
                <w:p>
                  <w:pPr>
                    <w:spacing w:line="480" w:lineRule="exact"/>
                    <w:jc w:val="center"/>
                    <w:rPr>
                      <w:rFonts w:eastAsia="仿宋_GB2312"/>
                      <w:sz w:val="24"/>
                      <w:szCs w:val="24"/>
                    </w:rPr>
                  </w:pPr>
                </w:p>
              </w:tc>
              <w:tc>
                <w:tcPr>
                  <w:tcW w:w="1440" w:type="dxa"/>
                  <w:vAlign w:val="center"/>
                </w:tcPr>
                <w:p>
                  <w:pPr>
                    <w:spacing w:line="48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40" w:type="dxa"/>
                  <w:vAlign w:val="center"/>
                </w:tcPr>
                <w:p>
                  <w:pPr>
                    <w:spacing w:line="480" w:lineRule="exact"/>
                    <w:jc w:val="center"/>
                    <w:rPr>
                      <w:rFonts w:eastAsia="仿宋_GB2312"/>
                      <w:sz w:val="24"/>
                      <w:szCs w:val="24"/>
                    </w:rPr>
                  </w:pPr>
                </w:p>
              </w:tc>
              <w:tc>
                <w:tcPr>
                  <w:tcW w:w="3110" w:type="dxa"/>
                  <w:vAlign w:val="center"/>
                </w:tcPr>
                <w:p>
                  <w:pPr>
                    <w:spacing w:line="480" w:lineRule="exact"/>
                    <w:jc w:val="center"/>
                    <w:rPr>
                      <w:rFonts w:eastAsia="仿宋_GB2312"/>
                      <w:sz w:val="24"/>
                      <w:szCs w:val="24"/>
                    </w:rPr>
                  </w:pPr>
                </w:p>
              </w:tc>
              <w:tc>
                <w:tcPr>
                  <w:tcW w:w="2026" w:type="dxa"/>
                  <w:tcBorders>
                    <w:top w:val="nil"/>
                  </w:tcBorders>
                  <w:vAlign w:val="center"/>
                </w:tcPr>
                <w:p>
                  <w:pPr>
                    <w:pStyle w:val="5"/>
                    <w:tabs>
                      <w:tab w:val="clear" w:pos="4153"/>
                      <w:tab w:val="clear" w:pos="8306"/>
                    </w:tabs>
                    <w:snapToGrid/>
                    <w:spacing w:line="480" w:lineRule="exact"/>
                    <w:rPr>
                      <w:rFonts w:eastAsia="仿宋_GB2312"/>
                      <w:sz w:val="24"/>
                      <w:szCs w:val="24"/>
                    </w:rPr>
                  </w:pPr>
                </w:p>
              </w:tc>
              <w:tc>
                <w:tcPr>
                  <w:tcW w:w="1440" w:type="dxa"/>
                  <w:vAlign w:val="center"/>
                </w:tcPr>
                <w:p>
                  <w:pPr>
                    <w:spacing w:line="480" w:lineRule="exact"/>
                    <w:jc w:val="center"/>
                    <w:rPr>
                      <w:rFonts w:eastAsia="仿宋_GB2312"/>
                      <w:sz w:val="24"/>
                      <w:szCs w:val="24"/>
                    </w:rPr>
                  </w:pPr>
                </w:p>
              </w:tc>
              <w:tc>
                <w:tcPr>
                  <w:tcW w:w="1440" w:type="dxa"/>
                  <w:vAlign w:val="center"/>
                </w:tcPr>
                <w:p>
                  <w:pPr>
                    <w:spacing w:line="480" w:lineRule="exact"/>
                    <w:jc w:val="center"/>
                    <w:rPr>
                      <w:rFonts w:eastAsia="仿宋_GB2312"/>
                      <w:sz w:val="24"/>
                      <w:szCs w:val="24"/>
                    </w:rPr>
                  </w:pPr>
                </w:p>
              </w:tc>
            </w:tr>
          </w:tbl>
          <w:p>
            <w:pPr>
              <w:pStyle w:val="15"/>
              <w:ind w:firstLine="1080" w:firstLineChars="4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9683" w:type="dxa"/>
          </w:tcPr>
          <w:p>
            <w:pPr>
              <w:pStyle w:val="15"/>
              <w:ind w:firstLine="0" w:firstLineChars="0"/>
              <w:rPr>
                <w:rFonts w:ascii="仿宋_GB2312" w:eastAsia="仿宋_GB2312"/>
                <w:sz w:val="24"/>
              </w:rPr>
            </w:pPr>
            <w:r>
              <w:rPr>
                <w:rFonts w:hint="eastAsia" w:ascii="仿宋_GB2312" w:eastAsia="仿宋_GB2312"/>
                <w:b/>
                <w:sz w:val="24"/>
              </w:rPr>
              <w:t>轮班工作</w:t>
            </w:r>
            <w:r>
              <w:rPr>
                <w:rFonts w:hint="eastAsia" w:ascii="仿宋_GB2312" w:eastAsia="仿宋_GB2312"/>
                <w:sz w:val="24"/>
              </w:rPr>
              <w:t xml:space="preserve">□不适用 </w:t>
            </w:r>
          </w:p>
          <w:p>
            <w:pPr>
              <w:pStyle w:val="15"/>
              <w:ind w:left="945" w:leftChars="450" w:firstLine="120" w:firstLineChars="50"/>
              <w:jc w:val="left"/>
              <w:rPr>
                <w:rFonts w:ascii="仿宋_GB2312" w:eastAsia="仿宋_GB2312"/>
                <w:sz w:val="24"/>
                <w:u w:val="single"/>
              </w:rPr>
            </w:pPr>
            <w:r>
              <w:rPr>
                <w:rFonts w:hint="eastAsia" w:ascii="仿宋_GB2312" w:eastAsia="仿宋_GB2312"/>
                <w:sz w:val="24"/>
              </w:rPr>
              <w:t>□适用，轮班形式：</w:t>
            </w:r>
          </w:p>
          <w:p>
            <w:pPr>
              <w:pStyle w:val="15"/>
              <w:ind w:left="945" w:leftChars="450" w:firstLine="120" w:firstLineChars="50"/>
              <w:jc w:val="left"/>
              <w:rPr>
                <w:rFonts w:ascii="仿宋_GB2312" w:eastAsia="仿宋_GB2312"/>
                <w:sz w:val="24"/>
              </w:rPr>
            </w:pPr>
            <w:r>
              <w:rPr>
                <w:rFonts w:hint="eastAsia" w:ascii="仿宋_GB2312" w:eastAsia="仿宋_GB2312"/>
                <w:sz w:val="24"/>
              </w:rPr>
              <w:t>并请填写下表（每个班次写一行）</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2039"/>
              <w:gridCol w:w="2037"/>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pct"/>
                  <w:vAlign w:val="center"/>
                </w:tcPr>
                <w:p>
                  <w:pPr>
                    <w:pStyle w:val="15"/>
                    <w:ind w:firstLine="0" w:firstLineChars="0"/>
                    <w:jc w:val="center"/>
                    <w:rPr>
                      <w:rFonts w:ascii="仿宋_GB2312" w:eastAsia="仿宋_GB2312"/>
                      <w:sz w:val="24"/>
                    </w:rPr>
                  </w:pPr>
                  <w:r>
                    <w:rPr>
                      <w:rFonts w:hint="eastAsia" w:ascii="仿宋_GB2312" w:eastAsia="仿宋_GB2312"/>
                      <w:sz w:val="24"/>
                    </w:rPr>
                    <w:t>班次</w:t>
                  </w:r>
                </w:p>
              </w:tc>
              <w:tc>
                <w:tcPr>
                  <w:tcW w:w="1200" w:type="pct"/>
                  <w:vAlign w:val="center"/>
                </w:tcPr>
                <w:p>
                  <w:pPr>
                    <w:pStyle w:val="15"/>
                    <w:ind w:firstLine="0" w:firstLineChars="0"/>
                    <w:jc w:val="center"/>
                    <w:rPr>
                      <w:rFonts w:ascii="仿宋_GB2312" w:eastAsia="仿宋_GB2312"/>
                      <w:sz w:val="24"/>
                    </w:rPr>
                  </w:pPr>
                  <w:r>
                    <w:rPr>
                      <w:rFonts w:hint="eastAsia" w:ascii="仿宋_GB2312" w:eastAsia="仿宋_GB2312"/>
                      <w:sz w:val="24"/>
                    </w:rPr>
                    <w:t>工作时间</w:t>
                  </w:r>
                </w:p>
                <w:p>
                  <w:pPr>
                    <w:pStyle w:val="15"/>
                    <w:ind w:firstLine="0" w:firstLineChars="0"/>
                    <w:jc w:val="center"/>
                    <w:rPr>
                      <w:rFonts w:ascii="仿宋_GB2312" w:eastAsia="仿宋_GB2312"/>
                      <w:sz w:val="24"/>
                    </w:rPr>
                  </w:pPr>
                  <w:r>
                    <w:rPr>
                      <w:rFonts w:hint="eastAsia" w:ascii="仿宋_GB2312" w:eastAsia="仿宋_GB2312"/>
                      <w:sz w:val="24"/>
                    </w:rPr>
                    <w:t>（XX:XX到XX:XX）</w:t>
                  </w:r>
                </w:p>
              </w:tc>
              <w:tc>
                <w:tcPr>
                  <w:tcW w:w="1199" w:type="pct"/>
                  <w:vAlign w:val="center"/>
                </w:tcPr>
                <w:p>
                  <w:pPr>
                    <w:pStyle w:val="15"/>
                    <w:ind w:firstLine="0" w:firstLineChars="0"/>
                    <w:jc w:val="center"/>
                    <w:rPr>
                      <w:rFonts w:ascii="仿宋_GB2312" w:eastAsia="仿宋_GB2312"/>
                      <w:sz w:val="24"/>
                    </w:rPr>
                  </w:pPr>
                  <w:r>
                    <w:rPr>
                      <w:rFonts w:hint="eastAsia" w:ascii="仿宋_GB2312" w:eastAsia="仿宋_GB2312"/>
                      <w:sz w:val="24"/>
                    </w:rPr>
                    <w:t>每班员工人数（含季节工和临时工）</w:t>
                  </w:r>
                </w:p>
              </w:tc>
              <w:tc>
                <w:tcPr>
                  <w:tcW w:w="1779" w:type="pct"/>
                  <w:vAlign w:val="center"/>
                </w:tcPr>
                <w:p>
                  <w:pPr>
                    <w:pStyle w:val="15"/>
                    <w:ind w:firstLine="0" w:firstLineChars="0"/>
                    <w:jc w:val="center"/>
                    <w:rPr>
                      <w:rFonts w:ascii="仿宋_GB2312" w:eastAsia="仿宋_GB2312"/>
                      <w:sz w:val="24"/>
                    </w:rPr>
                  </w:pPr>
                  <w:r>
                    <w:rPr>
                      <w:rFonts w:hint="eastAsia" w:ascii="仿宋_GB2312" w:eastAsia="仿宋_GB2312"/>
                      <w:sz w:val="24"/>
                    </w:rPr>
                    <w:t>主要进行活动（2选1）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pct"/>
                </w:tcPr>
                <w:p>
                  <w:pPr>
                    <w:pStyle w:val="15"/>
                    <w:ind w:firstLine="0" w:firstLineChars="0"/>
                    <w:rPr>
                      <w:rFonts w:ascii="仿宋_GB2312" w:eastAsia="仿宋_GB2312"/>
                      <w:sz w:val="24"/>
                    </w:rPr>
                  </w:pPr>
                  <w:r>
                    <w:rPr>
                      <w:rFonts w:hint="eastAsia" w:ascii="仿宋_GB2312" w:eastAsia="仿宋_GB2312"/>
                      <w:sz w:val="24"/>
                    </w:rPr>
                    <w:t>（   ）班</w:t>
                  </w:r>
                </w:p>
              </w:tc>
              <w:tc>
                <w:tcPr>
                  <w:tcW w:w="1200" w:type="pct"/>
                </w:tcPr>
                <w:p>
                  <w:pPr>
                    <w:pStyle w:val="15"/>
                    <w:ind w:firstLine="0" w:firstLineChars="0"/>
                    <w:rPr>
                      <w:rFonts w:ascii="仿宋_GB2312" w:eastAsia="仿宋_GB2312"/>
                      <w:sz w:val="24"/>
                    </w:rPr>
                  </w:pPr>
                </w:p>
              </w:tc>
              <w:tc>
                <w:tcPr>
                  <w:tcW w:w="1199" w:type="pct"/>
                </w:tcPr>
                <w:p>
                  <w:pPr>
                    <w:pStyle w:val="15"/>
                    <w:ind w:firstLine="0" w:firstLineChars="0"/>
                    <w:rPr>
                      <w:rFonts w:ascii="仿宋_GB2312" w:eastAsia="仿宋_GB2312"/>
                      <w:sz w:val="24"/>
                    </w:rPr>
                  </w:pPr>
                </w:p>
              </w:tc>
              <w:tc>
                <w:tcPr>
                  <w:tcW w:w="1779" w:type="pct"/>
                </w:tcPr>
                <w:p>
                  <w:pPr>
                    <w:pStyle w:val="15"/>
                    <w:ind w:firstLine="0" w:firstLineChars="0"/>
                    <w:rPr>
                      <w:rFonts w:ascii="仿宋_GB2312" w:eastAsia="仿宋_GB2312"/>
                      <w:sz w:val="24"/>
                    </w:rPr>
                  </w:pPr>
                  <w:r>
                    <w:rPr>
                      <w:rFonts w:hint="eastAsia" w:ascii="仿宋_GB2312" w:eastAsia="仿宋_GB2312"/>
                      <w:sz w:val="24"/>
                    </w:rPr>
                    <w:t>□生产活动（为主要班次）</w:t>
                  </w:r>
                </w:p>
                <w:p>
                  <w:pPr>
                    <w:pStyle w:val="15"/>
                    <w:ind w:firstLine="0" w:firstLineChars="0"/>
                    <w:rPr>
                      <w:rFonts w:ascii="仿宋_GB2312" w:eastAsia="仿宋_GB2312"/>
                      <w:sz w:val="24"/>
                    </w:rPr>
                  </w:pPr>
                  <w:r>
                    <w:rPr>
                      <w:rFonts w:hint="eastAsia" w:ascii="仿宋_GB2312" w:eastAsia="仿宋_GB2312"/>
                      <w:sz w:val="24"/>
                    </w:rPr>
                    <w:t>□清洁卫生活动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pct"/>
                </w:tcPr>
                <w:p>
                  <w:pPr>
                    <w:pStyle w:val="15"/>
                    <w:ind w:firstLine="0" w:firstLineChars="0"/>
                    <w:rPr>
                      <w:rFonts w:ascii="仿宋_GB2312" w:eastAsia="仿宋_GB2312"/>
                      <w:sz w:val="24"/>
                    </w:rPr>
                  </w:pPr>
                  <w:r>
                    <w:rPr>
                      <w:rFonts w:hint="eastAsia" w:ascii="仿宋_GB2312" w:eastAsia="仿宋_GB2312"/>
                      <w:sz w:val="24"/>
                    </w:rPr>
                    <w:t>（   ）班</w:t>
                  </w:r>
                </w:p>
              </w:tc>
              <w:tc>
                <w:tcPr>
                  <w:tcW w:w="1200" w:type="pct"/>
                </w:tcPr>
                <w:p>
                  <w:pPr>
                    <w:pStyle w:val="15"/>
                    <w:ind w:firstLine="0" w:firstLineChars="0"/>
                    <w:rPr>
                      <w:rFonts w:ascii="仿宋_GB2312" w:eastAsia="仿宋_GB2312"/>
                      <w:sz w:val="24"/>
                    </w:rPr>
                  </w:pPr>
                </w:p>
              </w:tc>
              <w:tc>
                <w:tcPr>
                  <w:tcW w:w="1199" w:type="pct"/>
                </w:tcPr>
                <w:p>
                  <w:pPr>
                    <w:pStyle w:val="15"/>
                    <w:ind w:firstLine="0" w:firstLineChars="0"/>
                    <w:rPr>
                      <w:rFonts w:ascii="仿宋_GB2312" w:eastAsia="仿宋_GB2312"/>
                      <w:sz w:val="24"/>
                    </w:rPr>
                  </w:pPr>
                </w:p>
              </w:tc>
              <w:tc>
                <w:tcPr>
                  <w:tcW w:w="1779" w:type="pct"/>
                </w:tcPr>
                <w:p>
                  <w:pPr>
                    <w:pStyle w:val="15"/>
                    <w:ind w:firstLine="0" w:firstLineChars="0"/>
                    <w:rPr>
                      <w:rFonts w:ascii="仿宋_GB2312" w:eastAsia="仿宋_GB2312"/>
                      <w:sz w:val="24"/>
                    </w:rPr>
                  </w:pPr>
                  <w:r>
                    <w:rPr>
                      <w:rFonts w:hint="eastAsia" w:ascii="仿宋_GB2312" w:eastAsia="仿宋_GB2312"/>
                      <w:sz w:val="24"/>
                    </w:rPr>
                    <w:t>□生产活动（为主要班次）</w:t>
                  </w:r>
                </w:p>
                <w:p>
                  <w:pPr>
                    <w:pStyle w:val="15"/>
                    <w:ind w:firstLine="0" w:firstLineChars="0"/>
                    <w:rPr>
                      <w:rFonts w:ascii="仿宋_GB2312" w:eastAsia="仿宋_GB2312"/>
                      <w:sz w:val="24"/>
                    </w:rPr>
                  </w:pPr>
                  <w:r>
                    <w:rPr>
                      <w:rFonts w:hint="eastAsia" w:ascii="仿宋_GB2312" w:eastAsia="仿宋_GB2312"/>
                      <w:sz w:val="24"/>
                    </w:rPr>
                    <w:t>□清洁卫生活动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pct"/>
                </w:tcPr>
                <w:p>
                  <w:pPr>
                    <w:pStyle w:val="15"/>
                    <w:ind w:firstLine="0" w:firstLineChars="0"/>
                    <w:rPr>
                      <w:rFonts w:ascii="仿宋_GB2312" w:eastAsia="仿宋_GB2312"/>
                      <w:sz w:val="24"/>
                    </w:rPr>
                  </w:pPr>
                  <w:r>
                    <w:rPr>
                      <w:rFonts w:hint="eastAsia" w:ascii="仿宋_GB2312" w:eastAsia="仿宋_GB2312"/>
                      <w:sz w:val="24"/>
                    </w:rPr>
                    <w:t>（   ）班</w:t>
                  </w:r>
                </w:p>
              </w:tc>
              <w:tc>
                <w:tcPr>
                  <w:tcW w:w="1200" w:type="pct"/>
                </w:tcPr>
                <w:p>
                  <w:pPr>
                    <w:pStyle w:val="15"/>
                    <w:ind w:firstLine="0" w:firstLineChars="0"/>
                    <w:rPr>
                      <w:rFonts w:ascii="仿宋_GB2312" w:eastAsia="仿宋_GB2312"/>
                      <w:sz w:val="24"/>
                    </w:rPr>
                  </w:pPr>
                </w:p>
              </w:tc>
              <w:tc>
                <w:tcPr>
                  <w:tcW w:w="1199" w:type="pct"/>
                </w:tcPr>
                <w:p>
                  <w:pPr>
                    <w:pStyle w:val="15"/>
                    <w:ind w:firstLine="0" w:firstLineChars="0"/>
                    <w:rPr>
                      <w:rFonts w:ascii="仿宋_GB2312" w:eastAsia="仿宋_GB2312"/>
                      <w:sz w:val="24"/>
                    </w:rPr>
                  </w:pPr>
                </w:p>
              </w:tc>
              <w:tc>
                <w:tcPr>
                  <w:tcW w:w="1779" w:type="pct"/>
                </w:tcPr>
                <w:p>
                  <w:pPr>
                    <w:pStyle w:val="15"/>
                    <w:ind w:firstLine="0" w:firstLineChars="0"/>
                    <w:rPr>
                      <w:rFonts w:ascii="仿宋_GB2312" w:eastAsia="仿宋_GB2312"/>
                      <w:sz w:val="24"/>
                    </w:rPr>
                  </w:pPr>
                  <w:r>
                    <w:rPr>
                      <w:rFonts w:hint="eastAsia" w:ascii="仿宋_GB2312" w:eastAsia="仿宋_GB2312"/>
                      <w:sz w:val="24"/>
                    </w:rPr>
                    <w:t>□生产活动（为主要班次）</w:t>
                  </w:r>
                </w:p>
                <w:p>
                  <w:pPr>
                    <w:pStyle w:val="15"/>
                    <w:ind w:firstLine="0" w:firstLineChars="0"/>
                    <w:rPr>
                      <w:rFonts w:ascii="仿宋_GB2312" w:eastAsia="仿宋_GB2312"/>
                      <w:sz w:val="24"/>
                    </w:rPr>
                  </w:pPr>
                  <w:r>
                    <w:rPr>
                      <w:rFonts w:hint="eastAsia" w:ascii="仿宋_GB2312" w:eastAsia="仿宋_GB2312"/>
                      <w:sz w:val="24"/>
                    </w:rPr>
                    <w:t>□清洁卫生活动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22" w:type="pct"/>
                </w:tcPr>
                <w:p>
                  <w:pPr>
                    <w:pStyle w:val="15"/>
                    <w:ind w:firstLine="0" w:firstLineChars="0"/>
                    <w:rPr>
                      <w:rFonts w:ascii="仿宋_GB2312" w:eastAsia="仿宋_GB2312"/>
                      <w:sz w:val="24"/>
                    </w:rPr>
                  </w:pPr>
                  <w:r>
                    <w:rPr>
                      <w:rFonts w:hint="eastAsia" w:ascii="仿宋_GB2312" w:eastAsia="仿宋_GB2312"/>
                      <w:sz w:val="24"/>
                    </w:rPr>
                    <w:t>（   ）班</w:t>
                  </w:r>
                </w:p>
              </w:tc>
              <w:tc>
                <w:tcPr>
                  <w:tcW w:w="1200" w:type="pct"/>
                </w:tcPr>
                <w:p>
                  <w:pPr>
                    <w:pStyle w:val="15"/>
                    <w:ind w:firstLine="0" w:firstLineChars="0"/>
                    <w:rPr>
                      <w:rFonts w:ascii="仿宋_GB2312" w:eastAsia="仿宋_GB2312"/>
                      <w:sz w:val="24"/>
                    </w:rPr>
                  </w:pPr>
                </w:p>
              </w:tc>
              <w:tc>
                <w:tcPr>
                  <w:tcW w:w="1199" w:type="pct"/>
                </w:tcPr>
                <w:p>
                  <w:pPr>
                    <w:pStyle w:val="15"/>
                    <w:ind w:firstLine="0" w:firstLineChars="0"/>
                    <w:rPr>
                      <w:rFonts w:ascii="仿宋_GB2312" w:eastAsia="仿宋_GB2312"/>
                      <w:sz w:val="24"/>
                    </w:rPr>
                  </w:pPr>
                </w:p>
              </w:tc>
              <w:tc>
                <w:tcPr>
                  <w:tcW w:w="1779" w:type="pct"/>
                </w:tcPr>
                <w:p>
                  <w:pPr>
                    <w:pStyle w:val="15"/>
                    <w:ind w:firstLine="0" w:firstLineChars="0"/>
                    <w:rPr>
                      <w:rFonts w:ascii="仿宋_GB2312" w:eastAsia="仿宋_GB2312"/>
                      <w:sz w:val="24"/>
                    </w:rPr>
                  </w:pPr>
                  <w:r>
                    <w:rPr>
                      <w:rFonts w:hint="eastAsia" w:ascii="仿宋_GB2312" w:eastAsia="仿宋_GB2312"/>
                      <w:sz w:val="24"/>
                    </w:rPr>
                    <w:t>□生产活动（为主要班次）</w:t>
                  </w:r>
                </w:p>
                <w:p>
                  <w:pPr>
                    <w:pStyle w:val="15"/>
                    <w:ind w:firstLine="0" w:firstLineChars="0"/>
                    <w:rPr>
                      <w:rFonts w:ascii="仿宋_GB2312" w:eastAsia="仿宋_GB2312"/>
                      <w:sz w:val="24"/>
                    </w:rPr>
                  </w:pPr>
                  <w:r>
                    <w:rPr>
                      <w:rFonts w:hint="eastAsia" w:ascii="仿宋_GB2312" w:eastAsia="仿宋_GB2312"/>
                      <w:sz w:val="24"/>
                    </w:rPr>
                    <w:t>□清洁卫生活动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pct"/>
                </w:tcPr>
                <w:p>
                  <w:pPr>
                    <w:pStyle w:val="15"/>
                    <w:ind w:firstLine="0" w:firstLineChars="0"/>
                    <w:rPr>
                      <w:rFonts w:ascii="仿宋_GB2312" w:eastAsia="仿宋_GB2312"/>
                      <w:sz w:val="24"/>
                    </w:rPr>
                  </w:pPr>
                  <w:r>
                    <w:rPr>
                      <w:rFonts w:hint="eastAsia" w:ascii="仿宋_GB2312" w:eastAsia="仿宋_GB2312"/>
                      <w:sz w:val="24"/>
                    </w:rPr>
                    <w:t>。。。</w:t>
                  </w:r>
                </w:p>
              </w:tc>
              <w:tc>
                <w:tcPr>
                  <w:tcW w:w="1200" w:type="pct"/>
                </w:tcPr>
                <w:p>
                  <w:pPr>
                    <w:pStyle w:val="15"/>
                    <w:ind w:firstLine="0" w:firstLineChars="0"/>
                    <w:rPr>
                      <w:rFonts w:ascii="仿宋_GB2312" w:eastAsia="仿宋_GB2312"/>
                      <w:sz w:val="24"/>
                    </w:rPr>
                  </w:pPr>
                </w:p>
              </w:tc>
              <w:tc>
                <w:tcPr>
                  <w:tcW w:w="1199" w:type="pct"/>
                </w:tcPr>
                <w:p>
                  <w:pPr>
                    <w:pStyle w:val="15"/>
                    <w:ind w:firstLine="0" w:firstLineChars="0"/>
                    <w:rPr>
                      <w:rFonts w:ascii="仿宋_GB2312" w:eastAsia="仿宋_GB2312"/>
                      <w:sz w:val="24"/>
                    </w:rPr>
                  </w:pPr>
                </w:p>
              </w:tc>
              <w:tc>
                <w:tcPr>
                  <w:tcW w:w="1779" w:type="pct"/>
                </w:tcPr>
                <w:p>
                  <w:pPr>
                    <w:pStyle w:val="15"/>
                    <w:ind w:firstLine="0" w:firstLineChars="0"/>
                    <w:rPr>
                      <w:rFonts w:ascii="仿宋_GB2312" w:eastAsia="仿宋_GB2312"/>
                      <w:sz w:val="24"/>
                    </w:rPr>
                  </w:pPr>
                </w:p>
              </w:tc>
            </w:tr>
          </w:tbl>
          <w:p>
            <w:pPr>
              <w:pStyle w:val="15"/>
              <w:ind w:firstLine="0" w:firstLineChars="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rFonts w:ascii="仿宋_GB2312" w:eastAsia="仿宋_GB2312"/>
                <w:b/>
                <w:sz w:val="24"/>
              </w:rPr>
            </w:pPr>
          </w:p>
          <w:p>
            <w:pPr>
              <w:pStyle w:val="15"/>
              <w:ind w:firstLine="0" w:firstLineChars="0"/>
              <w:rPr>
                <w:rFonts w:ascii="仿宋_GB2312" w:eastAsia="仿宋_GB2312"/>
                <w:b/>
                <w:sz w:val="24"/>
              </w:rPr>
            </w:pPr>
          </w:p>
          <w:p>
            <w:pPr>
              <w:pStyle w:val="15"/>
              <w:ind w:firstLine="0" w:firstLineChars="0"/>
              <w:rPr>
                <w:rFonts w:ascii="仿宋_GB2312" w:eastAsia="仿宋_GB2312"/>
                <w:b/>
                <w:sz w:val="24"/>
              </w:rPr>
            </w:pPr>
          </w:p>
          <w:p>
            <w:pPr>
              <w:pStyle w:val="15"/>
              <w:ind w:firstLine="0" w:firstLineChars="0"/>
              <w:rPr>
                <w:rFonts w:ascii="仿宋_GB2312" w:eastAsia="仿宋_GB2312"/>
                <w:b/>
                <w:sz w:val="24"/>
              </w:rPr>
            </w:pPr>
          </w:p>
          <w:p>
            <w:pPr>
              <w:pStyle w:val="15"/>
              <w:ind w:firstLine="0" w:firstLineChars="0"/>
              <w:rPr>
                <w:rFonts w:ascii="仿宋_GB2312" w:eastAsia="仿宋_GB2312"/>
                <w:b/>
                <w:sz w:val="24"/>
              </w:rPr>
            </w:pPr>
          </w:p>
          <w:p>
            <w:pPr>
              <w:pStyle w:val="15"/>
              <w:ind w:firstLine="0" w:firstLineChars="0"/>
              <w:rPr>
                <w:rFonts w:ascii="仿宋_GB2312" w:eastAsia="仿宋_GB2312"/>
                <w:sz w:val="24"/>
              </w:rPr>
            </w:pPr>
            <w:r>
              <w:rPr>
                <w:rFonts w:hint="eastAsia" w:ascii="仿宋_GB2312" w:eastAsia="仿宋_GB2312"/>
                <w:b/>
                <w:sz w:val="24"/>
              </w:rPr>
              <w:t xml:space="preserve">食品添加剂 </w:t>
            </w:r>
            <w:r>
              <w:rPr>
                <w:rFonts w:hint="eastAsia" w:ascii="仿宋_GB2312" w:eastAsia="仿宋_GB2312"/>
                <w:sz w:val="24"/>
              </w:rPr>
              <w:t xml:space="preserve">□不适用 </w:t>
            </w:r>
          </w:p>
          <w:p>
            <w:pPr>
              <w:pStyle w:val="15"/>
              <w:ind w:left="945" w:leftChars="450" w:firstLine="480"/>
              <w:jc w:val="left"/>
              <w:rPr>
                <w:rFonts w:ascii="仿宋_GB2312" w:eastAsia="仿宋_GB2312"/>
                <w:sz w:val="24"/>
              </w:rPr>
            </w:pPr>
            <w:r>
              <w:rPr>
                <w:rFonts w:hint="eastAsia" w:ascii="仿宋_GB2312" w:eastAsia="仿宋_GB2312"/>
                <w:sz w:val="24"/>
              </w:rPr>
              <w:t>□适用，并请填写下表: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143"/>
              <w:gridCol w:w="1734"/>
              <w:gridCol w:w="1111"/>
              <w:gridCol w:w="753"/>
              <w:gridCol w:w="1234"/>
              <w:gridCol w:w="1071"/>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序号</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产品名称</w:t>
                  </w:r>
                </w:p>
              </w:tc>
              <w:tc>
                <w:tcPr>
                  <w:tcW w:w="19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使用添加剂名称</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添加量%</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作用</w:t>
                  </w:r>
                </w:p>
              </w:tc>
              <w:tc>
                <w:tcPr>
                  <w:tcW w:w="13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添加依据</w:t>
                  </w: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限量要求</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994"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19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994"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19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994"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19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8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994"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22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119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tc>
              <w:tc>
                <w:tcPr>
                  <w:tcW w:w="8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p>
              </w:tc>
            </w:tr>
          </w:tbl>
          <w:p>
            <w:pPr>
              <w:pStyle w:val="15"/>
              <w:ind w:firstLine="0" w:firstLineChars="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tcPr>
          <w:p>
            <w:pPr>
              <w:pStyle w:val="15"/>
              <w:ind w:firstLine="0" w:firstLineChars="0"/>
              <w:rPr>
                <w:b/>
                <w:sz w:val="24"/>
              </w:rPr>
            </w:pPr>
          </w:p>
        </w:tc>
      </w:tr>
    </w:tbl>
    <w:p>
      <w:pPr>
        <w:spacing w:line="240" w:lineRule="atLeast"/>
        <w:rPr>
          <w:rFonts w:ascii="宋体" w:hAnsi="宋体" w:eastAsia="宋体" w:cs="Times New Roman"/>
          <w:b/>
          <w:sz w:val="24"/>
          <w:szCs w:val="24"/>
        </w:rPr>
      </w:pPr>
    </w:p>
    <w:p>
      <w:pPr>
        <w:spacing w:line="240" w:lineRule="atLeast"/>
        <w:rPr>
          <w:rFonts w:ascii="宋体" w:hAnsi="宋体" w:eastAsia="宋体" w:cs="Times New Roman"/>
          <w:b/>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5000"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Times New Roman"/>
                <w:b/>
                <w:sz w:val="30"/>
                <w:szCs w:val="30"/>
              </w:rPr>
            </w:pPr>
          </w:p>
          <w:p>
            <w:pPr>
              <w:spacing w:line="240" w:lineRule="atLeast"/>
              <w:jc w:val="center"/>
              <w:rPr>
                <w:rFonts w:ascii="宋体" w:hAnsi="宋体" w:eastAsia="宋体" w:cs="Times New Roman"/>
                <w:b/>
                <w:sz w:val="30"/>
                <w:szCs w:val="30"/>
              </w:rPr>
            </w:pPr>
            <w:r>
              <w:rPr>
                <w:rFonts w:hint="eastAsia" w:ascii="宋体" w:hAnsi="宋体" w:eastAsia="宋体" w:cs="Times New Roman"/>
                <w:b/>
                <w:sz w:val="30"/>
                <w:szCs w:val="30"/>
              </w:rPr>
              <w:t>产品符合卫生安全要求的自我声明</w:t>
            </w:r>
          </w:p>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9" w:hRule="atLeast"/>
        </w:trPr>
        <w:tc>
          <w:tcPr>
            <w:tcW w:w="5000" w:type="pct"/>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Times New Roman" w:eastAsia="仿宋_GB2312" w:cs="Times New Roman"/>
                <w:sz w:val="24"/>
                <w:szCs w:val="24"/>
              </w:rPr>
            </w:pPr>
          </w:p>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1．本企业生产类产品种，依据的产品标准和国家卫生标准是：</w:t>
            </w:r>
          </w:p>
          <w:p>
            <w:pPr>
              <w:spacing w:line="360" w:lineRule="auto"/>
              <w:ind w:firstLine="480" w:firstLineChars="200"/>
              <w:rPr>
                <w:rFonts w:ascii="仿宋_GB2312" w:hAnsi="Times New Roman" w:eastAsia="仿宋_GB2312" w:cs="Times New Roman"/>
                <w:sz w:val="24"/>
                <w:szCs w:val="24"/>
                <w:u w:val="single"/>
              </w:rPr>
            </w:pPr>
          </w:p>
          <w:p>
            <w:pPr>
              <w:spacing w:line="360" w:lineRule="auto"/>
              <w:ind w:firstLine="480" w:firstLineChars="200"/>
              <w:rPr>
                <w:rFonts w:ascii="仿宋_GB2312" w:hAnsi="Times New Roman" w:eastAsia="仿宋_GB2312" w:cs="Times New Roman"/>
                <w:sz w:val="24"/>
                <w:szCs w:val="24"/>
                <w:u w:val="single"/>
              </w:rPr>
            </w:pPr>
          </w:p>
          <w:p>
            <w:pPr>
              <w:spacing w:line="360" w:lineRule="auto"/>
              <w:ind w:firstLine="480" w:firstLineChars="200"/>
              <w:rPr>
                <w:rFonts w:ascii="仿宋_GB2312" w:hAnsi="Times New Roman" w:eastAsia="仿宋_GB2312" w:cs="Times New Roman"/>
                <w:sz w:val="24"/>
                <w:szCs w:val="24"/>
                <w:u w:val="single"/>
              </w:rPr>
            </w:pPr>
          </w:p>
          <w:p>
            <w:pPr>
              <w:spacing w:line="360" w:lineRule="auto"/>
              <w:ind w:firstLine="480" w:firstLineChars="200"/>
              <w:rPr>
                <w:rFonts w:ascii="仿宋_GB2312" w:hAnsi="Times New Roman" w:eastAsia="仿宋_GB2312" w:cs="Times New Roman"/>
                <w:sz w:val="24"/>
                <w:szCs w:val="24"/>
              </w:rPr>
            </w:pPr>
            <w:r>
              <w:rPr>
                <w:rFonts w:ascii="仿宋_GB2312" w:hAnsi="Times New Roman" w:eastAsia="仿宋_GB2312" w:cs="Times New Roman"/>
                <w:sz w:val="24"/>
                <w:szCs w:val="24"/>
              </w:rPr>
              <w:t>……</w:t>
            </w:r>
          </w:p>
          <w:p>
            <w:pPr>
              <w:spacing w:line="360" w:lineRule="auto"/>
              <w:ind w:firstLine="480" w:firstLineChars="200"/>
              <w:rPr>
                <w:rFonts w:ascii="仿宋_GB2312" w:hAnsi="Times New Roman" w:eastAsia="仿宋_GB2312" w:cs="Times New Roman"/>
                <w:sz w:val="24"/>
                <w:szCs w:val="24"/>
                <w:u w:val="single"/>
              </w:rPr>
            </w:pPr>
            <w:r>
              <w:rPr>
                <w:rFonts w:hint="eastAsia" w:ascii="仿宋_GB2312" w:hAnsi="Times New Roman" w:eastAsia="仿宋_GB2312" w:cs="Times New Roman"/>
                <w:sz w:val="24"/>
                <w:szCs w:val="24"/>
              </w:rPr>
              <w:t>2．本企业产品已送检检验机构检验，质量、卫生各项指标全部合格。（见检验报告复印件）</w:t>
            </w:r>
          </w:p>
          <w:p>
            <w:pPr>
              <w:spacing w:line="360" w:lineRule="auto"/>
              <w:ind w:left="120" w:leftChars="57" w:firstLine="360" w:firstLineChars="150"/>
              <w:rPr>
                <w:rFonts w:ascii="仿宋_GB2312" w:hAnsi="Times New Roman" w:eastAsia="仿宋_GB2312" w:cs="Times New Roman"/>
                <w:sz w:val="24"/>
                <w:szCs w:val="24"/>
              </w:rPr>
            </w:pPr>
            <w:r>
              <w:rPr>
                <w:rFonts w:hint="eastAsia" w:ascii="仿宋_GB2312" w:hAnsi="Times New Roman" w:eastAsia="仿宋_GB2312" w:cs="Times New Roman"/>
                <w:sz w:val="24"/>
                <w:szCs w:val="24"/>
              </w:rPr>
              <w:t>3．本企业生产的产品配方中所用的食品添加剂其使用范围和加入量符合GB 2760和GB14880标准要求。（没用添加剂的，注明未用）</w:t>
            </w:r>
          </w:p>
          <w:p>
            <w:pPr>
              <w:spacing w:line="360" w:lineRule="auto"/>
              <w:ind w:firstLine="480" w:firstLineChars="200"/>
              <w:rPr>
                <w:rFonts w:ascii="Times New Roman" w:hAnsi="Times New Roman" w:eastAsia="宋体" w:cs="Times New Roman"/>
                <w:b/>
                <w:szCs w:val="21"/>
              </w:rPr>
            </w:pPr>
            <w:r>
              <w:rPr>
                <w:rFonts w:hint="eastAsia" w:ascii="仿宋_GB2312" w:hAnsi="Times New Roman" w:eastAsia="仿宋_GB2312" w:cs="Times New Roman"/>
                <w:sz w:val="24"/>
                <w:szCs w:val="24"/>
              </w:rPr>
              <w:t>4．本企业自愿申请特殊医学用途配方食品生产企业良好生产规范（GMP）认证，承诺在遵守国家法律法规、规章和相关国家标准的基础上，建立特医食品GMP体系，确保交付给消费者质量可靠、卫生安全的产品。</w:t>
            </w:r>
          </w:p>
          <w:p>
            <w:pPr>
              <w:spacing w:line="360" w:lineRule="auto"/>
              <w:ind w:firstLine="2640" w:firstLineChars="1100"/>
              <w:rPr>
                <w:rFonts w:ascii="仿宋_GB2312" w:hAnsi="Times New Roman" w:eastAsia="仿宋_GB2312" w:cs="Times New Roman"/>
                <w:sz w:val="24"/>
                <w:szCs w:val="24"/>
              </w:rPr>
            </w:pPr>
            <w:r>
              <w:rPr>
                <w:rFonts w:hint="eastAsia" w:ascii="仿宋_GB2312" w:hAnsi="Times New Roman" w:eastAsia="仿宋_GB2312" w:cs="Times New Roman"/>
                <w:sz w:val="24"/>
                <w:szCs w:val="24"/>
              </w:rPr>
              <w:t>特此声明</w:t>
            </w:r>
          </w:p>
          <w:p>
            <w:pPr>
              <w:spacing w:line="360" w:lineRule="auto"/>
              <w:ind w:firstLine="3840" w:firstLineChars="1600"/>
              <w:rPr>
                <w:rFonts w:ascii="仿宋_GB2312" w:hAnsi="Times New Roman" w:eastAsia="仿宋_GB2312" w:cs="Times New Roman"/>
                <w:sz w:val="24"/>
                <w:szCs w:val="24"/>
              </w:rPr>
            </w:pPr>
            <w:r>
              <w:rPr>
                <w:rFonts w:hint="eastAsia" w:ascii="仿宋_GB2312" w:hAnsi="Times New Roman" w:eastAsia="仿宋_GB2312" w:cs="Times New Roman"/>
                <w:sz w:val="24"/>
                <w:szCs w:val="24"/>
              </w:rPr>
              <w:t>法定代表人（签字）</w:t>
            </w:r>
          </w:p>
          <w:p>
            <w:pPr>
              <w:spacing w:line="360" w:lineRule="auto"/>
              <w:ind w:firstLine="4680" w:firstLineChars="19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企业（章）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5000" w:type="pct"/>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r>
              <w:rPr>
                <w:rFonts w:hint="eastAsia" w:ascii="宋体" w:hAnsi="宋体" w:eastAsia="宋体" w:cs="Times New Roman"/>
                <w:sz w:val="24"/>
                <w:szCs w:val="24"/>
              </w:rPr>
              <w:t>拟认证产品覆盖范围</w:t>
            </w:r>
            <w:r>
              <w:rPr>
                <w:rFonts w:hint="eastAsia" w:ascii="仿宋_GB2312" w:hAnsi="Times New Roman" w:eastAsia="仿宋_GB2312" w:cs="Times New Roman"/>
                <w:szCs w:val="21"/>
              </w:rPr>
              <w:t>（此表可复制）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1969"/>
              <w:gridCol w:w="1395"/>
              <w:gridCol w:w="1033"/>
              <w:gridCol w:w="155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产品名称</w:t>
                  </w:r>
                </w:p>
              </w:tc>
              <w:tc>
                <w:tcPr>
                  <w:tcW w:w="2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生产场所/车间</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产品类型*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年产量</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年产值（万元）</w:t>
                  </w: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223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69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223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69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223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69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223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69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c>
                <w:tcPr>
                  <w:tcW w:w="223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c>
                <w:tcPr>
                  <w:tcW w:w="16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bl>
          <w:p>
            <w:pPr>
              <w:ind w:firstLine="361" w:firstLineChars="200"/>
              <w:rPr>
                <w:rFonts w:ascii="宋体" w:hAnsi="宋体" w:eastAsia="宋体" w:cs="Times New Roman"/>
                <w:b/>
                <w:bCs/>
                <w:sz w:val="18"/>
                <w:szCs w:val="18"/>
              </w:rPr>
            </w:pPr>
          </w:p>
          <w:p>
            <w:pPr>
              <w:rPr>
                <w:rFonts w:ascii="宋体" w:hAnsi="宋体" w:eastAsia="宋体" w:cs="Times New Roman"/>
                <w:b/>
                <w:bCs/>
                <w:sz w:val="18"/>
                <w:szCs w:val="18"/>
              </w:rPr>
            </w:pPr>
          </w:p>
          <w:p>
            <w:pPr>
              <w:autoSpaceDE w:val="0"/>
              <w:autoSpaceDN w:val="0"/>
              <w:adjustRightInd w:val="0"/>
              <w:jc w:val="left"/>
              <w:rPr>
                <w:rFonts w:ascii="宋体" w:hAnsi="宋体" w:eastAsia="宋体" w:cs="Times New Roman"/>
                <w:b/>
                <w:bCs/>
                <w:sz w:val="18"/>
                <w:szCs w:val="18"/>
              </w:rPr>
            </w:pPr>
            <w:r>
              <w:rPr>
                <w:rFonts w:hint="eastAsia" w:ascii="宋体" w:hAnsi="宋体" w:eastAsia="宋体" w:cs="Times New Roman"/>
                <w:b/>
                <w:bCs/>
                <w:sz w:val="18"/>
                <w:szCs w:val="18"/>
              </w:rPr>
              <w:t>注：产品类型说明：</w:t>
            </w:r>
          </w:p>
          <w:p>
            <w:pPr>
              <w:autoSpaceDE w:val="0"/>
              <w:autoSpaceDN w:val="0"/>
              <w:adjustRightInd w:val="0"/>
              <w:jc w:val="left"/>
              <w:rPr>
                <w:rFonts w:ascii="宋体" w:eastAsia="宋体" w:cs="宋体"/>
                <w:b/>
                <w:bCs/>
                <w:kern w:val="0"/>
                <w:sz w:val="18"/>
                <w:szCs w:val="18"/>
              </w:rPr>
            </w:pPr>
            <w:r>
              <w:rPr>
                <w:rFonts w:hint="eastAsia" w:ascii="宋体" w:hAnsi="宋体" w:eastAsia="宋体" w:cs="Times New Roman"/>
                <w:b/>
                <w:bCs/>
                <w:sz w:val="18"/>
                <w:szCs w:val="18"/>
              </w:rPr>
              <w:t>1．</w:t>
            </w:r>
            <w:r>
              <w:rPr>
                <w:rFonts w:hint="eastAsia" w:ascii="宋体" w:eastAsia="宋体" w:cs="宋体"/>
                <w:b/>
                <w:bCs/>
                <w:kern w:val="0"/>
                <w:sz w:val="18"/>
                <w:szCs w:val="18"/>
              </w:rPr>
              <w:t>特殊医学用途婴儿配方食品</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1.1</w:t>
            </w:r>
            <w:r>
              <w:rPr>
                <w:rFonts w:hint="eastAsia" w:ascii="宋体" w:eastAsia="宋体" w:cs="宋体"/>
                <w:kern w:val="0"/>
                <w:sz w:val="18"/>
                <w:szCs w:val="18"/>
              </w:rPr>
              <w:t>无乳糖配方或低乳糖配方</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1.2</w:t>
            </w:r>
            <w:r>
              <w:rPr>
                <w:rFonts w:hint="eastAsia" w:ascii="宋体" w:eastAsia="宋体" w:cs="宋体"/>
                <w:kern w:val="0"/>
                <w:sz w:val="18"/>
                <w:szCs w:val="18"/>
              </w:rPr>
              <w:t>乳蛋白部分水解配方</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1.3</w:t>
            </w:r>
            <w:r>
              <w:rPr>
                <w:rFonts w:hint="eastAsia" w:ascii="宋体" w:eastAsia="宋体" w:cs="宋体"/>
                <w:kern w:val="0"/>
                <w:sz w:val="18"/>
                <w:szCs w:val="18"/>
              </w:rPr>
              <w:t>乳蛋白深度水解配方或氨基酸配方</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1.4</w:t>
            </w:r>
            <w:r>
              <w:rPr>
                <w:rFonts w:hint="eastAsia" w:ascii="宋体" w:eastAsia="宋体" w:cs="宋体"/>
                <w:kern w:val="0"/>
                <w:sz w:val="18"/>
                <w:szCs w:val="18"/>
              </w:rPr>
              <w:t>早产</w:t>
            </w:r>
            <w:r>
              <w:rPr>
                <w:rFonts w:ascii="宋体" w:eastAsia="宋体" w:cs="宋体"/>
                <w:kern w:val="0"/>
                <w:sz w:val="18"/>
                <w:szCs w:val="18"/>
              </w:rPr>
              <w:t>/</w:t>
            </w:r>
            <w:r>
              <w:rPr>
                <w:rFonts w:hint="eastAsia" w:ascii="宋体" w:eastAsia="宋体" w:cs="宋体"/>
                <w:kern w:val="0"/>
                <w:sz w:val="18"/>
                <w:szCs w:val="18"/>
              </w:rPr>
              <w:t>低出生体重婴儿配方</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1.5</w:t>
            </w:r>
            <w:r>
              <w:rPr>
                <w:rFonts w:hint="eastAsia" w:ascii="宋体" w:eastAsia="宋体" w:cs="宋体"/>
                <w:kern w:val="0"/>
                <w:sz w:val="18"/>
                <w:szCs w:val="18"/>
              </w:rPr>
              <w:t>母乳营养补充剂</w:t>
            </w:r>
          </w:p>
          <w:p>
            <w:pPr>
              <w:autoSpaceDE w:val="0"/>
              <w:autoSpaceDN w:val="0"/>
              <w:adjustRightInd w:val="0"/>
              <w:jc w:val="left"/>
              <w:rPr>
                <w:rFonts w:ascii="宋体" w:hAnsi="宋体" w:eastAsia="宋体" w:cs="Times New Roman"/>
                <w:sz w:val="18"/>
                <w:szCs w:val="18"/>
              </w:rPr>
            </w:pPr>
            <w:r>
              <w:rPr>
                <w:rFonts w:hint="eastAsia" w:ascii="宋体" w:eastAsia="宋体" w:cs="宋体"/>
                <w:kern w:val="0"/>
                <w:sz w:val="18"/>
                <w:szCs w:val="18"/>
              </w:rPr>
              <w:t>1</w:t>
            </w:r>
            <w:r>
              <w:rPr>
                <w:rFonts w:ascii="宋体" w:eastAsia="宋体" w:cs="宋体"/>
                <w:kern w:val="0"/>
                <w:sz w:val="18"/>
                <w:szCs w:val="18"/>
              </w:rPr>
              <w:t>.6</w:t>
            </w:r>
            <w:r>
              <w:rPr>
                <w:rFonts w:hint="eastAsia" w:ascii="宋体" w:eastAsia="宋体" w:cs="宋体"/>
                <w:kern w:val="0"/>
                <w:sz w:val="18"/>
                <w:szCs w:val="18"/>
              </w:rPr>
              <w:t>氨基酸代谢障碍配方</w:t>
            </w:r>
          </w:p>
          <w:p>
            <w:pPr>
              <w:autoSpaceDE w:val="0"/>
              <w:autoSpaceDN w:val="0"/>
              <w:adjustRightInd w:val="0"/>
              <w:jc w:val="left"/>
              <w:rPr>
                <w:rFonts w:ascii="宋体" w:eastAsia="宋体" w:cs="宋体"/>
                <w:b/>
                <w:bCs/>
                <w:kern w:val="0"/>
                <w:sz w:val="18"/>
                <w:szCs w:val="18"/>
              </w:rPr>
            </w:pPr>
            <w:r>
              <w:rPr>
                <w:rFonts w:ascii="宋体" w:eastAsia="宋体" w:cs="宋体"/>
                <w:b/>
                <w:bCs/>
                <w:kern w:val="0"/>
                <w:sz w:val="18"/>
                <w:szCs w:val="18"/>
              </w:rPr>
              <w:t>2</w:t>
            </w:r>
            <w:r>
              <w:rPr>
                <w:rFonts w:hint="eastAsia" w:ascii="宋体" w:eastAsia="宋体" w:cs="宋体"/>
                <w:b/>
                <w:bCs/>
                <w:kern w:val="0"/>
                <w:sz w:val="18"/>
                <w:szCs w:val="18"/>
              </w:rPr>
              <w:t>．特殊医学用途配方食品</w:t>
            </w:r>
          </w:p>
          <w:p>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2</w:t>
            </w:r>
            <w:r>
              <w:rPr>
                <w:rFonts w:ascii="宋体" w:eastAsia="宋体" w:cs="宋体"/>
                <w:kern w:val="0"/>
                <w:sz w:val="18"/>
                <w:szCs w:val="18"/>
              </w:rPr>
              <w:t>.1</w:t>
            </w:r>
            <w:r>
              <w:rPr>
                <w:rFonts w:hint="eastAsia" w:ascii="宋体" w:eastAsia="宋体" w:cs="宋体"/>
                <w:kern w:val="0"/>
                <w:sz w:val="18"/>
                <w:szCs w:val="18"/>
              </w:rPr>
              <w:t>全营养配方食品</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2.1.1</w:t>
            </w:r>
            <w:r>
              <w:rPr>
                <w:rFonts w:hint="eastAsia" w:ascii="宋体" w:eastAsia="宋体" w:cs="宋体"/>
                <w:kern w:val="0"/>
                <w:sz w:val="18"/>
                <w:szCs w:val="18"/>
              </w:rPr>
              <w:t>适用于</w:t>
            </w:r>
            <w:r>
              <w:rPr>
                <w:rFonts w:ascii="宋体" w:eastAsia="宋体" w:cs="宋体"/>
                <w:kern w:val="0"/>
                <w:sz w:val="18"/>
                <w:szCs w:val="18"/>
              </w:rPr>
              <w:t>1</w:t>
            </w:r>
            <w:r>
              <w:rPr>
                <w:rFonts w:hint="eastAsia" w:ascii="宋体" w:eastAsia="宋体" w:cs="宋体"/>
                <w:kern w:val="0"/>
                <w:sz w:val="18"/>
                <w:szCs w:val="18"/>
              </w:rPr>
              <w:t>～</w:t>
            </w:r>
            <w:r>
              <w:rPr>
                <w:rFonts w:ascii="宋体" w:eastAsia="宋体" w:cs="宋体"/>
                <w:kern w:val="0"/>
                <w:sz w:val="18"/>
                <w:szCs w:val="18"/>
              </w:rPr>
              <w:t>10</w:t>
            </w:r>
            <w:r>
              <w:rPr>
                <w:rFonts w:hint="eastAsia" w:ascii="宋体" w:eastAsia="宋体" w:cs="宋体"/>
                <w:kern w:val="0"/>
                <w:sz w:val="18"/>
                <w:szCs w:val="18"/>
              </w:rPr>
              <w:t>岁人群的全营养配方食品</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2.1.2</w:t>
            </w:r>
            <w:r>
              <w:rPr>
                <w:rFonts w:hint="eastAsia" w:ascii="宋体" w:eastAsia="宋体" w:cs="宋体"/>
                <w:kern w:val="0"/>
                <w:sz w:val="18"/>
                <w:szCs w:val="18"/>
              </w:rPr>
              <w:t>适用于</w:t>
            </w:r>
            <w:r>
              <w:rPr>
                <w:rFonts w:ascii="宋体" w:eastAsia="宋体" w:cs="宋体"/>
                <w:kern w:val="0"/>
                <w:sz w:val="18"/>
                <w:szCs w:val="18"/>
              </w:rPr>
              <w:t>10</w:t>
            </w:r>
            <w:r>
              <w:rPr>
                <w:rFonts w:hint="eastAsia" w:ascii="宋体" w:eastAsia="宋体" w:cs="宋体"/>
                <w:kern w:val="0"/>
                <w:sz w:val="18"/>
                <w:szCs w:val="18"/>
              </w:rPr>
              <w:t>岁以上人群的全营养配方食品</w:t>
            </w:r>
          </w:p>
          <w:p>
            <w:pPr>
              <w:pStyle w:val="16"/>
              <w:rPr>
                <w:color w:val="auto"/>
                <w:sz w:val="18"/>
                <w:szCs w:val="18"/>
              </w:rPr>
            </w:pPr>
            <w:r>
              <w:rPr>
                <w:rFonts w:hint="eastAsia"/>
                <w:color w:val="auto"/>
                <w:sz w:val="18"/>
                <w:szCs w:val="18"/>
              </w:rPr>
              <w:t>2</w:t>
            </w:r>
            <w:r>
              <w:rPr>
                <w:color w:val="auto"/>
                <w:sz w:val="18"/>
                <w:szCs w:val="18"/>
              </w:rPr>
              <w:t>.2</w:t>
            </w:r>
            <w:r>
              <w:rPr>
                <w:rFonts w:hint="eastAsia"/>
                <w:color w:val="auto"/>
                <w:sz w:val="18"/>
                <w:szCs w:val="18"/>
              </w:rPr>
              <w:t>特定全营养配方食品</w:t>
            </w:r>
          </w:p>
          <w:p>
            <w:pPr>
              <w:pStyle w:val="16"/>
              <w:rPr>
                <w:color w:val="auto"/>
                <w:sz w:val="18"/>
                <w:szCs w:val="18"/>
              </w:rPr>
            </w:pPr>
            <w:r>
              <w:rPr>
                <w:color w:val="auto"/>
                <w:sz w:val="18"/>
                <w:szCs w:val="18"/>
              </w:rPr>
              <w:t>2.2.1</w:t>
            </w:r>
            <w:r>
              <w:rPr>
                <w:rFonts w:hint="eastAsia"/>
                <w:color w:val="auto"/>
                <w:sz w:val="18"/>
                <w:szCs w:val="18"/>
              </w:rPr>
              <w:t>糖尿病全营养配方食品</w:t>
            </w:r>
          </w:p>
          <w:p>
            <w:pPr>
              <w:pStyle w:val="16"/>
              <w:rPr>
                <w:color w:val="auto"/>
                <w:sz w:val="18"/>
                <w:szCs w:val="18"/>
              </w:rPr>
            </w:pPr>
            <w:r>
              <w:rPr>
                <w:color w:val="auto"/>
                <w:sz w:val="18"/>
                <w:szCs w:val="18"/>
              </w:rPr>
              <w:t>2.2.2</w:t>
            </w:r>
            <w:r>
              <w:rPr>
                <w:rFonts w:hint="eastAsia"/>
                <w:color w:val="auto"/>
                <w:sz w:val="18"/>
                <w:szCs w:val="18"/>
              </w:rPr>
              <w:t>呼吸系统疾病全营养配方食品</w:t>
            </w:r>
          </w:p>
          <w:p>
            <w:pPr>
              <w:pStyle w:val="16"/>
              <w:rPr>
                <w:color w:val="auto"/>
                <w:sz w:val="18"/>
                <w:szCs w:val="18"/>
              </w:rPr>
            </w:pPr>
            <w:r>
              <w:rPr>
                <w:color w:val="auto"/>
                <w:sz w:val="18"/>
                <w:szCs w:val="18"/>
              </w:rPr>
              <w:t>2.2.3</w:t>
            </w:r>
            <w:r>
              <w:rPr>
                <w:rFonts w:hint="eastAsia"/>
                <w:color w:val="auto"/>
                <w:sz w:val="18"/>
                <w:szCs w:val="18"/>
              </w:rPr>
              <w:t>肾病全营养配方食品</w:t>
            </w:r>
          </w:p>
          <w:p>
            <w:pPr>
              <w:pStyle w:val="16"/>
              <w:rPr>
                <w:color w:val="auto"/>
                <w:sz w:val="18"/>
                <w:szCs w:val="18"/>
              </w:rPr>
            </w:pPr>
            <w:r>
              <w:rPr>
                <w:color w:val="auto"/>
                <w:sz w:val="18"/>
                <w:szCs w:val="18"/>
              </w:rPr>
              <w:t>2.2.4</w:t>
            </w:r>
            <w:r>
              <w:rPr>
                <w:rFonts w:hint="eastAsia"/>
                <w:color w:val="auto"/>
                <w:sz w:val="18"/>
                <w:szCs w:val="18"/>
              </w:rPr>
              <w:t>肿瘤全营养配方食品</w:t>
            </w:r>
          </w:p>
          <w:p>
            <w:pPr>
              <w:pStyle w:val="16"/>
              <w:rPr>
                <w:color w:val="auto"/>
                <w:sz w:val="18"/>
                <w:szCs w:val="18"/>
              </w:rPr>
            </w:pPr>
            <w:r>
              <w:rPr>
                <w:color w:val="auto"/>
                <w:sz w:val="18"/>
                <w:szCs w:val="18"/>
              </w:rPr>
              <w:t>2.2.5</w:t>
            </w:r>
            <w:r>
              <w:rPr>
                <w:rFonts w:hint="eastAsia"/>
                <w:color w:val="auto"/>
                <w:sz w:val="18"/>
                <w:szCs w:val="18"/>
              </w:rPr>
              <w:t>肝病全营养配方食品</w:t>
            </w:r>
          </w:p>
          <w:p>
            <w:pPr>
              <w:pStyle w:val="16"/>
              <w:rPr>
                <w:color w:val="auto"/>
                <w:sz w:val="18"/>
                <w:szCs w:val="18"/>
              </w:rPr>
            </w:pPr>
            <w:r>
              <w:rPr>
                <w:color w:val="auto"/>
                <w:sz w:val="18"/>
                <w:szCs w:val="18"/>
              </w:rPr>
              <w:t>2.2.6</w:t>
            </w:r>
            <w:r>
              <w:rPr>
                <w:rFonts w:hint="eastAsia"/>
                <w:color w:val="auto"/>
                <w:sz w:val="18"/>
                <w:szCs w:val="18"/>
              </w:rPr>
              <w:t>肌肉衰减综合症全营养配方食品</w:t>
            </w:r>
          </w:p>
          <w:p>
            <w:pPr>
              <w:pStyle w:val="16"/>
              <w:rPr>
                <w:color w:val="auto"/>
                <w:sz w:val="18"/>
                <w:szCs w:val="18"/>
              </w:rPr>
            </w:pPr>
            <w:r>
              <w:rPr>
                <w:color w:val="auto"/>
                <w:sz w:val="18"/>
                <w:szCs w:val="18"/>
              </w:rPr>
              <w:t>2.2.7</w:t>
            </w:r>
            <w:r>
              <w:rPr>
                <w:rFonts w:hint="eastAsia"/>
                <w:color w:val="auto"/>
                <w:sz w:val="18"/>
                <w:szCs w:val="18"/>
              </w:rPr>
              <w:t>创伤、感染、手术及其他应激状态全营养配方食品</w:t>
            </w:r>
          </w:p>
          <w:p>
            <w:pPr>
              <w:pStyle w:val="16"/>
              <w:rPr>
                <w:color w:val="auto"/>
                <w:sz w:val="18"/>
                <w:szCs w:val="18"/>
              </w:rPr>
            </w:pPr>
            <w:r>
              <w:rPr>
                <w:color w:val="auto"/>
                <w:sz w:val="18"/>
                <w:szCs w:val="18"/>
              </w:rPr>
              <w:t>2.2.8</w:t>
            </w:r>
            <w:r>
              <w:rPr>
                <w:rFonts w:hint="eastAsia"/>
                <w:color w:val="auto"/>
                <w:sz w:val="18"/>
                <w:szCs w:val="18"/>
              </w:rPr>
              <w:t>炎性肠病全营养配方食品</w:t>
            </w:r>
          </w:p>
          <w:p>
            <w:pPr>
              <w:pStyle w:val="16"/>
              <w:rPr>
                <w:color w:val="auto"/>
                <w:sz w:val="18"/>
                <w:szCs w:val="18"/>
              </w:rPr>
            </w:pPr>
            <w:r>
              <w:rPr>
                <w:color w:val="auto"/>
                <w:sz w:val="18"/>
                <w:szCs w:val="18"/>
              </w:rPr>
              <w:t>2.2.9</w:t>
            </w:r>
            <w:r>
              <w:rPr>
                <w:rFonts w:hint="eastAsia"/>
                <w:color w:val="auto"/>
                <w:sz w:val="18"/>
                <w:szCs w:val="18"/>
              </w:rPr>
              <w:t>食物蛋白过敏全营养配方食品</w:t>
            </w:r>
            <w:r>
              <w:rPr>
                <w:color w:val="auto"/>
                <w:sz w:val="18"/>
                <w:szCs w:val="18"/>
              </w:rPr>
              <w:t xml:space="preserve"> </w:t>
            </w:r>
          </w:p>
          <w:p>
            <w:pPr>
              <w:pStyle w:val="16"/>
              <w:rPr>
                <w:color w:val="auto"/>
                <w:sz w:val="18"/>
                <w:szCs w:val="18"/>
              </w:rPr>
            </w:pPr>
            <w:r>
              <w:rPr>
                <w:color w:val="auto"/>
                <w:sz w:val="18"/>
                <w:szCs w:val="18"/>
              </w:rPr>
              <w:t>2.2.10</w:t>
            </w:r>
            <w:r>
              <w:rPr>
                <w:rFonts w:hint="eastAsia"/>
                <w:color w:val="auto"/>
                <w:sz w:val="18"/>
                <w:szCs w:val="18"/>
              </w:rPr>
              <w:t>难治性癫痫全营养配方食品</w:t>
            </w:r>
            <w:r>
              <w:rPr>
                <w:color w:val="auto"/>
                <w:sz w:val="18"/>
                <w:szCs w:val="18"/>
              </w:rPr>
              <w:t xml:space="preserve"> </w:t>
            </w:r>
          </w:p>
          <w:p>
            <w:pPr>
              <w:pStyle w:val="16"/>
              <w:rPr>
                <w:color w:val="auto"/>
                <w:sz w:val="18"/>
                <w:szCs w:val="18"/>
              </w:rPr>
            </w:pPr>
            <w:r>
              <w:rPr>
                <w:color w:val="auto"/>
                <w:sz w:val="18"/>
                <w:szCs w:val="18"/>
              </w:rPr>
              <w:t xml:space="preserve">2.2.11 </w:t>
            </w:r>
            <w:r>
              <w:rPr>
                <w:rFonts w:hint="eastAsia"/>
                <w:color w:val="auto"/>
                <w:sz w:val="18"/>
                <w:szCs w:val="18"/>
              </w:rPr>
              <w:t>胃肠道吸收障碍、胰腺炎全营养配方食品</w:t>
            </w:r>
          </w:p>
          <w:p>
            <w:pPr>
              <w:pStyle w:val="16"/>
              <w:rPr>
                <w:color w:val="auto"/>
                <w:sz w:val="18"/>
                <w:szCs w:val="18"/>
              </w:rPr>
            </w:pPr>
            <w:r>
              <w:rPr>
                <w:color w:val="auto"/>
                <w:sz w:val="18"/>
                <w:szCs w:val="18"/>
              </w:rPr>
              <w:t xml:space="preserve">2.2.12 </w:t>
            </w:r>
            <w:r>
              <w:rPr>
                <w:rFonts w:hint="eastAsia"/>
                <w:color w:val="auto"/>
                <w:sz w:val="18"/>
                <w:szCs w:val="18"/>
              </w:rPr>
              <w:t>脂肪酸代谢异常全营养配方食品</w:t>
            </w:r>
            <w:r>
              <w:rPr>
                <w:color w:val="auto"/>
                <w:sz w:val="18"/>
                <w:szCs w:val="18"/>
              </w:rPr>
              <w:t xml:space="preserve"> </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 xml:space="preserve">2.2.13 </w:t>
            </w:r>
            <w:r>
              <w:rPr>
                <w:rFonts w:hint="eastAsia" w:ascii="宋体" w:eastAsia="宋体" w:cs="宋体"/>
                <w:kern w:val="0"/>
                <w:sz w:val="18"/>
                <w:szCs w:val="18"/>
              </w:rPr>
              <w:t>肥胖、减脂手术全营养配方食品</w:t>
            </w:r>
          </w:p>
          <w:p>
            <w:pPr>
              <w:pStyle w:val="16"/>
              <w:rPr>
                <w:color w:val="auto"/>
                <w:sz w:val="18"/>
                <w:szCs w:val="18"/>
              </w:rPr>
            </w:pPr>
            <w:r>
              <w:rPr>
                <w:rFonts w:hint="eastAsia"/>
                <w:color w:val="auto"/>
                <w:sz w:val="18"/>
                <w:szCs w:val="18"/>
              </w:rPr>
              <w:t>2</w:t>
            </w:r>
            <w:r>
              <w:rPr>
                <w:color w:val="auto"/>
                <w:sz w:val="18"/>
                <w:szCs w:val="18"/>
              </w:rPr>
              <w:t>.3</w:t>
            </w:r>
            <w:r>
              <w:rPr>
                <w:rFonts w:hint="eastAsia"/>
                <w:color w:val="auto"/>
                <w:sz w:val="18"/>
                <w:szCs w:val="18"/>
              </w:rPr>
              <w:t>非全营养配方食品</w:t>
            </w:r>
            <w:r>
              <w:rPr>
                <w:color w:val="auto"/>
                <w:sz w:val="18"/>
                <w:szCs w:val="18"/>
              </w:rPr>
              <w:t xml:space="preserve"> </w:t>
            </w:r>
          </w:p>
          <w:p>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2</w:t>
            </w:r>
            <w:r>
              <w:rPr>
                <w:rFonts w:ascii="宋体" w:eastAsia="宋体" w:cs="宋体"/>
                <w:kern w:val="0"/>
                <w:sz w:val="18"/>
                <w:szCs w:val="18"/>
              </w:rPr>
              <w:t>.3.1</w:t>
            </w:r>
            <w:r>
              <w:rPr>
                <w:rFonts w:hint="eastAsia" w:ascii="宋体" w:eastAsia="宋体" w:cs="宋体"/>
                <w:kern w:val="0"/>
                <w:sz w:val="18"/>
                <w:szCs w:val="18"/>
              </w:rPr>
              <w:t>营养素组件（蛋白质（氨基酸）组件、脂肪（脂肪酸）组件、碳水化合物组件）</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2.3.2</w:t>
            </w:r>
            <w:r>
              <w:rPr>
                <w:rFonts w:hint="eastAsia" w:ascii="宋体" w:eastAsia="宋体" w:cs="宋体"/>
                <w:kern w:val="0"/>
                <w:sz w:val="18"/>
                <w:szCs w:val="18"/>
              </w:rPr>
              <w:t>电解质配方</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2.3.3</w:t>
            </w:r>
            <w:r>
              <w:rPr>
                <w:rFonts w:hint="eastAsia" w:ascii="宋体" w:eastAsia="宋体" w:cs="宋体"/>
                <w:kern w:val="0"/>
                <w:sz w:val="18"/>
                <w:szCs w:val="18"/>
              </w:rPr>
              <w:t>增稠组件</w:t>
            </w:r>
          </w:p>
          <w:p>
            <w:pPr>
              <w:autoSpaceDE w:val="0"/>
              <w:autoSpaceDN w:val="0"/>
              <w:adjustRightInd w:val="0"/>
              <w:jc w:val="left"/>
              <w:rPr>
                <w:rFonts w:ascii="宋体" w:eastAsia="宋体" w:cs="宋体"/>
                <w:kern w:val="0"/>
                <w:sz w:val="18"/>
                <w:szCs w:val="18"/>
              </w:rPr>
            </w:pPr>
            <w:r>
              <w:rPr>
                <w:rFonts w:ascii="宋体" w:eastAsia="宋体" w:cs="宋体"/>
                <w:kern w:val="0"/>
                <w:sz w:val="18"/>
                <w:szCs w:val="18"/>
              </w:rPr>
              <w:t>2.3.4</w:t>
            </w:r>
            <w:r>
              <w:rPr>
                <w:rFonts w:hint="eastAsia" w:ascii="宋体" w:eastAsia="宋体" w:cs="宋体"/>
                <w:kern w:val="0"/>
                <w:sz w:val="18"/>
                <w:szCs w:val="18"/>
              </w:rPr>
              <w:t>流质配方</w:t>
            </w:r>
          </w:p>
          <w:p>
            <w:pPr>
              <w:autoSpaceDE w:val="0"/>
              <w:autoSpaceDN w:val="0"/>
              <w:adjustRightInd w:val="0"/>
              <w:jc w:val="left"/>
              <w:rPr>
                <w:rFonts w:ascii="仿宋_GB2312" w:hAnsi="Times New Roman" w:eastAsia="仿宋_GB2312" w:cs="Times New Roman"/>
                <w:sz w:val="18"/>
                <w:szCs w:val="18"/>
              </w:rPr>
            </w:pPr>
            <w:r>
              <w:rPr>
                <w:rFonts w:ascii="宋体" w:eastAsia="宋体" w:cs="宋体"/>
                <w:kern w:val="0"/>
                <w:sz w:val="18"/>
                <w:szCs w:val="18"/>
              </w:rPr>
              <w:t>2.3.5</w:t>
            </w:r>
            <w:r>
              <w:rPr>
                <w:rFonts w:hint="eastAsia" w:ascii="宋体" w:eastAsia="宋体" w:cs="宋体"/>
                <w:kern w:val="0"/>
                <w:sz w:val="18"/>
                <w:szCs w:val="18"/>
              </w:rPr>
              <w:t>氨基酸代谢障碍配方</w:t>
            </w:r>
          </w:p>
        </w:tc>
      </w:tr>
    </w:tbl>
    <w:p>
      <w:pPr>
        <w:rPr>
          <w:rFonts w:hint="eastAsia" w:ascii="宋体" w:hAnsi="宋体" w:cs="Arial"/>
          <w:bCs/>
          <w:sz w:val="24"/>
        </w:rPr>
      </w:pPr>
    </w:p>
    <w:sectPr>
      <w:headerReference r:id="rId5" w:type="first"/>
      <w:footerReference r:id="rId6" w:type="first"/>
      <w:headerReference r:id="rId3" w:type="default"/>
      <w:headerReference r:id="rId4" w:type="even"/>
      <w:pgSz w:w="11906" w:h="16838"/>
      <w:pgMar w:top="1400" w:right="1701" w:bottom="936" w:left="1701" w:header="471" w:footer="2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1791" w:tblpY="16016"/>
      <w:tblOverlap w:val="never"/>
      <w:tblW w:w="8640" w:type="dxa"/>
      <w:tblInd w:w="0" w:type="dxa"/>
      <w:tblBorders>
        <w:top w:val="single" w:color="002071"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0"/>
      <w:gridCol w:w="1080"/>
      <w:gridCol w:w="1260"/>
    </w:tblGrid>
    <w:tr>
      <w:tblPrEx>
        <w:tblBorders>
          <w:top w:val="single" w:color="002071"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6300" w:type="dxa"/>
          <w:tcBorders>
            <w:tl2br w:val="nil"/>
            <w:tr2bl w:val="nil"/>
          </w:tcBorders>
          <w:vAlign w:val="bottom"/>
        </w:tcPr>
        <w:p>
          <w:pPr>
            <w:pStyle w:val="4"/>
            <w:jc w:val="both"/>
            <w:rPr>
              <w:rFonts w:ascii="黑体" w:eastAsia="黑体"/>
            </w:rPr>
          </w:pPr>
          <w:r>
            <w:rPr>
              <w:sz w:val="18"/>
            </w:rPr>
            <w:pict>
              <v:shape id="_x0000_s4097" o:spid="_x0000_s409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r>
            <w:rPr>
              <w:rFonts w:hint="eastAsia" w:ascii="黑体" w:eastAsia="黑体"/>
            </w:rPr>
            <w:t>高风险项目现场走访调查表</w:t>
          </w:r>
        </w:p>
      </w:tc>
      <w:tc>
        <w:tcPr>
          <w:tcW w:w="1080" w:type="dxa"/>
          <w:tcBorders>
            <w:tl2br w:val="nil"/>
            <w:tr2bl w:val="nil"/>
          </w:tcBorders>
          <w:vAlign w:val="bottom"/>
        </w:tcPr>
        <w:p>
          <w:pPr>
            <w:pStyle w:val="4"/>
            <w:jc w:val="both"/>
            <w:rPr>
              <w:rFonts w:ascii="黑体" w:eastAsia="黑体"/>
            </w:rPr>
          </w:pPr>
          <w:r>
            <w:rPr>
              <w:rFonts w:hint="eastAsia" w:eastAsia="黑体"/>
            </w:rPr>
            <w:t>版本</w:t>
          </w:r>
          <w:r>
            <w:rPr>
              <w:rFonts w:hint="eastAsia" w:ascii="黑体" w:eastAsia="黑体"/>
            </w:rPr>
            <w:t>：02</w:t>
          </w:r>
        </w:p>
      </w:tc>
      <w:tc>
        <w:tcPr>
          <w:tcW w:w="1260" w:type="dxa"/>
          <w:tcBorders>
            <w:tl2br w:val="nil"/>
            <w:tr2bl w:val="nil"/>
          </w:tcBorders>
          <w:vAlign w:val="bottom"/>
        </w:tcPr>
        <w:p>
          <w:pPr>
            <w:pStyle w:val="4"/>
            <w:jc w:val="both"/>
            <w:rPr>
              <w:rFonts w:ascii="黑体" w:eastAsia="黑体"/>
            </w:rPr>
          </w:pPr>
        </w:p>
      </w:tc>
    </w:tr>
  </w:tbl>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8"/>
      <w:gridCol w:w="2017"/>
      <w:gridCol w:w="717"/>
      <w:gridCol w:w="1908"/>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69" w:type="dxa"/>
          <w:tcBorders>
            <w:tl2br w:val="nil"/>
            <w:tr2bl w:val="nil"/>
          </w:tcBorders>
          <w:vAlign w:val="center"/>
        </w:tcPr>
        <w:p>
          <w:pPr>
            <w:pStyle w:val="5"/>
            <w:pBdr>
              <w:bottom w:val="none" w:color="auto" w:sz="0" w:space="0"/>
            </w:pBdr>
            <w:jc w:val="both"/>
          </w:pPr>
          <w:r>
            <w:drawing>
              <wp:anchor distT="0" distB="0" distL="0" distR="0" simplePos="0" relativeHeight="251659264"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5"/>
            <w:pBdr>
              <w:bottom w:val="none" w:color="auto" w:sz="0" w:space="0"/>
            </w:pBdr>
            <w:jc w:val="both"/>
            <w:rPr>
              <w:rFonts w:ascii="黑体" w:eastAsia="黑体"/>
              <w:sz w:val="21"/>
            </w:rPr>
          </w:pPr>
        </w:p>
      </w:tc>
      <w:tc>
        <w:tcPr>
          <w:tcW w:w="720" w:type="dxa"/>
          <w:tcBorders>
            <w:tl2br w:val="nil"/>
            <w:tr2bl w:val="nil"/>
          </w:tcBorders>
          <w:vAlign w:val="bottom"/>
        </w:tcPr>
        <w:p>
          <w:pPr>
            <w:pStyle w:val="5"/>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5"/>
            <w:pBdr>
              <w:bottom w:val="none" w:color="auto" w:sz="0" w:space="0"/>
            </w:pBdr>
            <w:jc w:val="both"/>
          </w:pPr>
          <w:r>
            <w:t>CQM/</w:t>
          </w:r>
          <w:r>
            <w:rPr>
              <w:rFonts w:hint="eastAsia"/>
            </w:rPr>
            <w:t>S-RZ-</w:t>
          </w:r>
          <w:r>
            <w:t>JL-</w:t>
          </w:r>
          <w:r>
            <w:rPr>
              <w:rFonts w:hint="eastAsia"/>
            </w:rPr>
            <w:t>SL-001</w:t>
          </w:r>
        </w:p>
      </w:tc>
    </w:tr>
  </w:tbl>
  <w:p>
    <w:pPr>
      <w:jc w:val="left"/>
      <w:rPr>
        <w:sz w:val="1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60310" cy="10692765"/>
          <wp:effectExtent l="0" t="0" r="8890" b="635"/>
          <wp:wrapNone/>
          <wp:docPr id="2" name="WordPictureWatermark25290259"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5290259"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9"/>
      <w:gridCol w:w="2008"/>
      <w:gridCol w:w="717"/>
      <w:gridCol w:w="1936"/>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69" w:type="dxa"/>
          <w:tcBorders>
            <w:tl2br w:val="nil"/>
            <w:tr2bl w:val="nil"/>
          </w:tcBorders>
          <w:vAlign w:val="center"/>
        </w:tcPr>
        <w:p>
          <w:pPr>
            <w:pStyle w:val="5"/>
            <w:pBdr>
              <w:bottom w:val="none" w:color="auto" w:sz="0" w:space="0"/>
            </w:pBdr>
            <w:jc w:val="both"/>
          </w:pPr>
          <w:r>
            <w:drawing>
              <wp:anchor distT="0" distB="0" distL="0" distR="0" simplePos="0" relativeHeight="251661312"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1"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5"/>
            <w:pBdr>
              <w:bottom w:val="none" w:color="auto" w:sz="0" w:space="0"/>
            </w:pBdr>
            <w:jc w:val="both"/>
            <w:rPr>
              <w:rFonts w:ascii="黑体" w:eastAsia="黑体"/>
              <w:sz w:val="21"/>
            </w:rPr>
          </w:pPr>
        </w:p>
      </w:tc>
      <w:tc>
        <w:tcPr>
          <w:tcW w:w="720" w:type="dxa"/>
          <w:tcBorders>
            <w:tl2br w:val="nil"/>
            <w:tr2bl w:val="nil"/>
          </w:tcBorders>
          <w:vAlign w:val="bottom"/>
        </w:tcPr>
        <w:p>
          <w:pPr>
            <w:pStyle w:val="5"/>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5"/>
            <w:pBdr>
              <w:bottom w:val="none" w:color="auto" w:sz="0" w:space="0"/>
            </w:pBdr>
            <w:jc w:val="both"/>
          </w:pPr>
          <w:r>
            <w:t>CQM/S-RZ-JL-NL-00</w:t>
          </w:r>
          <w:r>
            <w:rPr>
              <w:rFonts w:hint="eastAsia"/>
            </w:rPr>
            <w:t>2</w:t>
          </w:r>
        </w:p>
      </w:tc>
    </w:tr>
  </w:tbl>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C45EF"/>
    <w:multiLevelType w:val="multilevel"/>
    <w:tmpl w:val="01FC45EF"/>
    <w:lvl w:ilvl="0" w:tentative="0">
      <w:start w:val="0"/>
      <w:numFmt w:val="bullet"/>
      <w:lvlText w:val="□"/>
      <w:lvlJc w:val="left"/>
      <w:pPr>
        <w:ind w:left="420" w:hanging="420"/>
      </w:pPr>
      <w:rPr>
        <w:rFonts w:hint="eastAsia" w:ascii="宋体" w:hAnsi="宋体" w:eastAsia="宋体"/>
        <w:color w:val="000000" w:themeColor="text1"/>
        <w:u w:val="none"/>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yMDFmZGFiN2YyYmI5ZTc5NmQ2ODI2NjlhYWE5MmYifQ=="/>
  </w:docVars>
  <w:rsids>
    <w:rsidRoot w:val="0097232A"/>
    <w:rsid w:val="00190642"/>
    <w:rsid w:val="00200BC8"/>
    <w:rsid w:val="00250E6F"/>
    <w:rsid w:val="00265228"/>
    <w:rsid w:val="0034133B"/>
    <w:rsid w:val="00353C10"/>
    <w:rsid w:val="003A78DA"/>
    <w:rsid w:val="00417261"/>
    <w:rsid w:val="006972C0"/>
    <w:rsid w:val="006E54B3"/>
    <w:rsid w:val="006E5BF3"/>
    <w:rsid w:val="006F0ABB"/>
    <w:rsid w:val="007D00DA"/>
    <w:rsid w:val="008B27A8"/>
    <w:rsid w:val="008F06F7"/>
    <w:rsid w:val="0097232A"/>
    <w:rsid w:val="00A94630"/>
    <w:rsid w:val="00B72D93"/>
    <w:rsid w:val="00B83833"/>
    <w:rsid w:val="00C256A0"/>
    <w:rsid w:val="00D14326"/>
    <w:rsid w:val="00D26BE7"/>
    <w:rsid w:val="00DC42DF"/>
    <w:rsid w:val="00E3087D"/>
    <w:rsid w:val="00E316EA"/>
    <w:rsid w:val="00E400E3"/>
    <w:rsid w:val="00E704CB"/>
    <w:rsid w:val="00EA55DC"/>
    <w:rsid w:val="00EE499C"/>
    <w:rsid w:val="00F04B0A"/>
    <w:rsid w:val="02722AEC"/>
    <w:rsid w:val="1A3E70FE"/>
    <w:rsid w:val="1C4E5E0D"/>
    <w:rsid w:val="29C72FC9"/>
    <w:rsid w:val="2AE7294F"/>
    <w:rsid w:val="2CA27013"/>
    <w:rsid w:val="48C815A8"/>
    <w:rsid w:val="4CAD1A0B"/>
    <w:rsid w:val="592D756C"/>
    <w:rsid w:val="5F896624"/>
    <w:rsid w:val="6AF33A46"/>
    <w:rsid w:val="6DE323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4"/>
    <w:qFormat/>
    <w:uiPriority w:val="0"/>
    <w:pPr>
      <w:keepNext/>
      <w:jc w:val="center"/>
      <w:outlineLvl w:val="4"/>
    </w:pPr>
    <w:rPr>
      <w:rFonts w:ascii="黑体" w:eastAsia="黑体"/>
      <w:sz w:val="72"/>
      <w:szCs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600" w:firstLineChars="200"/>
    </w:pPr>
    <w:rPr>
      <w:rFonts w:eastAsia="仿宋_GB2312"/>
      <w:sz w:val="3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customStyle="1" w:styleId="11">
    <w:name w:val="批注框文本 Char"/>
    <w:basedOn w:val="9"/>
    <w:link w:val="3"/>
    <w:qFormat/>
    <w:uiPriority w:val="0"/>
    <w:rPr>
      <w:kern w:val="2"/>
      <w:sz w:val="18"/>
      <w:szCs w:val="18"/>
    </w:r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Char"/>
    <w:basedOn w:val="9"/>
    <w:link w:val="12"/>
    <w:qFormat/>
    <w:uiPriority w:val="1"/>
    <w:rPr>
      <w:rFonts w:asciiTheme="minorHAnsi" w:hAnsiTheme="minorHAnsi" w:eastAsiaTheme="minorEastAsia" w:cstheme="minorBidi"/>
      <w:sz w:val="22"/>
      <w:szCs w:val="22"/>
    </w:rPr>
  </w:style>
  <w:style w:type="character" w:customStyle="1" w:styleId="14">
    <w:name w:val="标题 5 Char"/>
    <w:basedOn w:val="9"/>
    <w:link w:val="2"/>
    <w:qFormat/>
    <w:uiPriority w:val="0"/>
    <w:rPr>
      <w:rFonts w:ascii="黑体" w:eastAsia="黑体"/>
      <w:kern w:val="2"/>
      <w:sz w:val="72"/>
      <w:szCs w:val="21"/>
    </w:rPr>
  </w:style>
  <w:style w:type="paragraph" w:styleId="15">
    <w:name w:val="List Paragraph"/>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836A-A6A7-4BB5-AD60-2A5B765F5421}">
  <ds:schemaRefs/>
</ds:datastoreItem>
</file>

<file path=docProps/app.xml><?xml version="1.0" encoding="utf-8"?>
<Properties xmlns="http://schemas.openxmlformats.org/officeDocument/2006/extended-properties" xmlns:vt="http://schemas.openxmlformats.org/officeDocument/2006/docPropsVTypes">
  <Template>Normal</Template>
  <Company>fy</Company>
  <Pages>1</Pages>
  <Words>285</Words>
  <Characters>330</Characters>
  <Lines>5</Lines>
  <Paragraphs>1</Paragraphs>
  <TotalTime>0</TotalTime>
  <ScaleCrop>false</ScaleCrop>
  <LinksUpToDate>false</LinksUpToDate>
  <CharactersWithSpaces>331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2023-01-17T11:30:00Z</dcterms:created>
  <dc:creator>hh</dc:creator>
  <cp:lastModifiedBy>zz</cp:lastModifiedBy>
  <dcterms:modified xsi:type="dcterms:W3CDTF">2023-05-29T05:25:21Z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1E3DA4A9AEB3495D9FBDAD87C74940A9</vt:lpwstr>
  </property>
</Properties>
</file>