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Equivalence Statement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>Date: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  <w:u w:val="single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  <w:u w:val="single"/>
        </w:rPr>
        <w:t>To whom it may concern: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>IQN</w:t>
      </w:r>
      <w:r>
        <w:rPr>
          <w:rFonts w:hint="default" w:ascii="Arial" w:hAnsi="Arial" w:cs="Arial"/>
          <w:color w:val="000000"/>
          <w:kern w:val="0"/>
          <w:sz w:val="24"/>
          <w:szCs w:val="24"/>
          <w:lang w:val="en-US" w:eastAsia="zh-CN"/>
        </w:rPr>
        <w:t>ET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>, the International Certification Network, is a partnership of</w:t>
      </w:r>
      <w:r>
        <w:rPr>
          <w:rFonts w:hint="eastAsia" w:ascii="Arial" w:hAnsi="Arial" w:cs="Arial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>organisations providing management system assessment and certification</w:t>
      </w:r>
      <w:r>
        <w:rPr>
          <w:rFonts w:hint="eastAsia" w:ascii="Arial" w:hAnsi="Arial" w:cs="Arial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>services.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>All partners of IQN</w:t>
      </w:r>
      <w:r>
        <w:rPr>
          <w:rFonts w:hint="eastAsia" w:ascii="Arial" w:hAnsi="Arial" w:cs="Arial"/>
          <w:color w:val="000000"/>
          <w:kern w:val="0"/>
          <w:sz w:val="24"/>
          <w:szCs w:val="24"/>
          <w:lang w:val="en-US" w:eastAsia="zh-CN"/>
        </w:rPr>
        <w:t>ET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 xml:space="preserve"> recognise the standard according to </w:t>
      </w:r>
      <w:r>
        <w:rPr>
          <w:rFonts w:hint="default" w:ascii="Arial" w:hAnsi="Arial" w:cs="Arial"/>
          <w:b/>
          <w:bCs/>
          <w:color w:val="FF6500"/>
          <w:kern w:val="0"/>
          <w:sz w:val="24"/>
          <w:szCs w:val="24"/>
        </w:rPr>
        <w:t>Quality</w:t>
      </w:r>
      <w:r>
        <w:rPr>
          <w:rFonts w:hint="eastAsia" w:ascii="Arial" w:hAnsi="Arial" w:cs="Arial"/>
          <w:b/>
          <w:bCs/>
          <w:color w:val="FF65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color w:val="FF6500"/>
          <w:kern w:val="0"/>
          <w:sz w:val="24"/>
          <w:szCs w:val="24"/>
        </w:rPr>
        <w:t>/</w:t>
      </w:r>
      <w:r>
        <w:rPr>
          <w:rFonts w:hint="eastAsia" w:ascii="Arial" w:hAnsi="Arial" w:cs="Arial"/>
          <w:b/>
          <w:bCs/>
          <w:color w:val="FF65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color w:val="FF6500"/>
          <w:kern w:val="0"/>
          <w:sz w:val="24"/>
          <w:szCs w:val="24"/>
        </w:rPr>
        <w:t>Environmental</w:t>
      </w:r>
      <w:r>
        <w:rPr>
          <w:rFonts w:hint="eastAsia" w:ascii="Arial" w:hAnsi="Arial" w:cs="Arial"/>
          <w:b/>
          <w:bCs/>
          <w:color w:val="FF65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color w:val="FF6500"/>
          <w:kern w:val="0"/>
          <w:sz w:val="24"/>
          <w:szCs w:val="24"/>
        </w:rPr>
        <w:t xml:space="preserve">/ OHSAS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>Management System certification activities</w:t>
      </w:r>
      <w:r>
        <w:rPr>
          <w:rFonts w:hint="eastAsia" w:ascii="Arial" w:hAnsi="Arial" w:cs="Arial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>performed by the other partners, hence, recognising their certificates as</w:t>
      </w:r>
      <w:r>
        <w:rPr>
          <w:rFonts w:hint="eastAsia" w:ascii="Arial" w:hAnsi="Arial" w:cs="Arial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>being equivalent to their own.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 xml:space="preserve">In regard to the specific enquiry, in light of the above, </w:t>
      </w:r>
      <w:r>
        <w:rPr>
          <w:rFonts w:hint="default" w:ascii="Arial" w:hAnsi="Arial" w:cs="Arial"/>
          <w:b/>
          <w:bCs/>
          <w:color w:val="FF6500"/>
          <w:kern w:val="0"/>
          <w:sz w:val="24"/>
          <w:szCs w:val="24"/>
        </w:rPr>
        <w:t>CB NAME</w:t>
      </w:r>
      <w:r>
        <w:rPr>
          <w:rFonts w:hint="eastAsia" w:ascii="Arial" w:hAnsi="Arial" w:cs="Arial"/>
          <w:b/>
          <w:bCs/>
          <w:color w:val="FF65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 xml:space="preserve">certificate number </w:t>
      </w:r>
      <w:r>
        <w:rPr>
          <w:rFonts w:hint="default" w:ascii="Arial" w:hAnsi="Arial" w:cs="Arial"/>
          <w:b/>
          <w:bCs/>
          <w:color w:val="FF6500"/>
          <w:kern w:val="0"/>
          <w:sz w:val="24"/>
          <w:szCs w:val="24"/>
        </w:rPr>
        <w:t xml:space="preserve">XXX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 xml:space="preserve">to </w:t>
      </w:r>
      <w:r>
        <w:rPr>
          <w:rFonts w:hint="default" w:ascii="Arial" w:hAnsi="Arial" w:cs="Arial"/>
          <w:b/>
          <w:bCs/>
          <w:color w:val="FF6500"/>
          <w:kern w:val="0"/>
          <w:sz w:val="24"/>
          <w:szCs w:val="24"/>
        </w:rPr>
        <w:t xml:space="preserve">COMPANY NAME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 xml:space="preserve">for </w:t>
      </w:r>
      <w:r>
        <w:rPr>
          <w:rFonts w:hint="default" w:ascii="Arial" w:hAnsi="Arial" w:cs="Arial"/>
          <w:b/>
          <w:bCs/>
          <w:color w:val="FF6500"/>
          <w:kern w:val="0"/>
          <w:sz w:val="24"/>
          <w:szCs w:val="24"/>
        </w:rPr>
        <w:t xml:space="preserve">STANDARD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>is</w:t>
      </w:r>
      <w:r>
        <w:rPr>
          <w:rFonts w:hint="eastAsia" w:ascii="Arial" w:hAnsi="Arial" w:cs="Arial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>recognised and accepted by us.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 xml:space="preserve">This Equivalence Statement will be valid while </w:t>
      </w:r>
      <w:r>
        <w:rPr>
          <w:rFonts w:hint="eastAsia" w:ascii="Arial" w:hAnsi="Arial" w:cs="Arial"/>
          <w:color w:val="000000"/>
          <w:kern w:val="0"/>
          <w:sz w:val="24"/>
          <w:szCs w:val="24"/>
          <w:lang w:val="en-US" w:eastAsia="zh-CN"/>
        </w:rPr>
        <w:t>the</w:t>
      </w:r>
      <w:r>
        <w:rPr>
          <w:rFonts w:hint="default" w:ascii="Arial" w:hAnsi="Arial" w:cs="Arial"/>
          <w:b/>
          <w:bCs/>
          <w:color w:val="FF6500"/>
          <w:kern w:val="0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>certificate</w:t>
      </w:r>
      <w:r>
        <w:rPr>
          <w:rFonts w:hint="eastAsia" w:ascii="Arial" w:hAnsi="Arial" w:cs="Arial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kern w:val="0"/>
          <w:sz w:val="24"/>
          <w:szCs w:val="24"/>
        </w:rPr>
        <w:t>mentioned in it remains valid.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>This document is not intended for use in regulated areas.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>Sincerely,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>...</w:t>
      </w:r>
      <w:r>
        <w:rPr>
          <w:rFonts w:hint="default" w:ascii="Arial" w:hAnsi="Arial" w:cs="Arial"/>
          <w:kern w:val="0"/>
          <w:sz w:val="24"/>
          <w:szCs w:val="24"/>
        </w:rPr>
        <w:t xml:space="preserve"> (partner) ...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kern w:val="0"/>
          <w:sz w:val="24"/>
          <w:szCs w:val="24"/>
        </w:rPr>
        <w:t>... (Signature) 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YTFjYTBmMjczNTY0MGVkZjgwNTY0MDM3YTJkODUifQ=="/>
  </w:docVars>
  <w:rsids>
    <w:rsidRoot w:val="0031633D"/>
    <w:rsid w:val="0031633D"/>
    <w:rsid w:val="004A39EB"/>
    <w:rsid w:val="00BF0B2E"/>
    <w:rsid w:val="0FD067C0"/>
    <w:rsid w:val="1CE11447"/>
    <w:rsid w:val="31795458"/>
    <w:rsid w:val="4E704ACE"/>
    <w:rsid w:val="5769625A"/>
    <w:rsid w:val="744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676</Characters>
  <Lines>5</Lines>
  <Paragraphs>1</Paragraphs>
  <TotalTime>7</TotalTime>
  <ScaleCrop>false</ScaleCrop>
  <LinksUpToDate>false</LinksUpToDate>
  <CharactersWithSpaces>793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2022-05-14T06:54:00Z</dcterms:created>
  <dc:creator>LAN</dc:creator>
  <cp:lastModifiedBy>yzf</cp:lastModifiedBy>
  <dcterms:modified xsi:type="dcterms:W3CDTF">2025-03-24T08:01:31Z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2BEDB7C35D564A9F99603C6F44B5F796_12</vt:lpwstr>
  </property>
</Properties>
</file>