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B91453">
      <w:pPr>
        <w:widowControl/>
        <w:jc w:val="left"/>
        <w:rPr>
          <w:rFonts w:hint="eastAsia" w:ascii="黑体" w:hAnsi="黑体" w:eastAsia="黑体" w:cs="仿宋_GB2312"/>
          <w:kern w:val="0"/>
          <w:sz w:val="32"/>
          <w:szCs w:val="32"/>
        </w:rPr>
      </w:pPr>
      <w:r>
        <w:rPr>
          <w:rFonts w:hint="eastAsia" w:ascii="黑体" w:hAnsi="黑体" w:eastAsia="黑体" w:cs="仿宋_GB2312"/>
          <w:kern w:val="0"/>
          <w:sz w:val="32"/>
          <w:szCs w:val="32"/>
        </w:rPr>
        <w:t>附件1：客户通知（仅供参考）</w:t>
      </w:r>
    </w:p>
    <w:p w14:paraId="5747B0A4">
      <w:pPr>
        <w:widowControl/>
        <w:ind w:firstLine="643" w:firstLineChars="200"/>
        <w:jc w:val="center"/>
        <w:rPr>
          <w:rFonts w:hint="eastAsia" w:ascii="仿宋_GB2312" w:hAnsi="Calibri" w:eastAsia="仿宋_GB2312" w:cs="仿宋_GB2312"/>
          <w:b/>
          <w:kern w:val="0"/>
          <w:sz w:val="32"/>
          <w:szCs w:val="32"/>
        </w:rPr>
      </w:pPr>
      <w:r>
        <w:rPr>
          <w:rFonts w:hint="eastAsia" w:ascii="仿宋_GB2312" w:hAnsi="Calibri" w:eastAsia="仿宋_GB2312" w:cs="仿宋_GB2312"/>
          <w:b/>
          <w:kern w:val="0"/>
          <w:sz w:val="32"/>
          <w:szCs w:val="32"/>
        </w:rPr>
        <w:t>关于全面启用电子认证证书服务的通知</w:t>
      </w:r>
    </w:p>
    <w:p w14:paraId="6D25DA96">
      <w:pPr>
        <w:widowControl/>
        <w:ind w:firstLine="640" w:firstLineChars="200"/>
        <w:jc w:val="left"/>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尊敬的客户：</w:t>
      </w:r>
    </w:p>
    <w:p w14:paraId="6151CD3C">
      <w:pPr>
        <w:widowControl/>
        <w:ind w:firstLine="640" w:firstLineChars="200"/>
        <w:jc w:val="left"/>
        <w:rPr>
          <w:rFonts w:hint="eastAsia" w:ascii="仿宋_GB2312" w:hAnsi="Calibri" w:eastAsia="仿宋_GB2312" w:cs="仿宋_GB2312"/>
          <w:kern w:val="0"/>
          <w:sz w:val="32"/>
          <w:szCs w:val="32"/>
        </w:rPr>
      </w:pPr>
      <w:r>
        <w:rPr>
          <w:rFonts w:hint="eastAsia" w:ascii="仿宋_GB2312" w:hAnsi="Calibri" w:eastAsia="仿宋_GB2312" w:cs="仿宋_GB2312"/>
          <w:kern w:val="0"/>
          <w:sz w:val="32"/>
          <w:szCs w:val="32"/>
        </w:rPr>
        <w:t>为进一步提升服务效率与质量，优化认证流程，响应国家数字化发展的号召，我机构决定自2025年</w:t>
      </w:r>
      <w:r>
        <w:rPr>
          <w:rFonts w:hint="eastAsia" w:ascii="仿宋_GB2312" w:hAnsi="Calibri" w:eastAsia="仿宋_GB2312" w:cs="仿宋_GB2312"/>
          <w:kern w:val="0"/>
          <w:sz w:val="32"/>
          <w:szCs w:val="32"/>
          <w:lang w:val="en-US" w:eastAsia="zh-CN"/>
        </w:rPr>
        <w:t>5</w:t>
      </w:r>
      <w:r>
        <w:rPr>
          <w:rFonts w:hint="eastAsia" w:ascii="仿宋_GB2312" w:hAnsi="Calibri" w:eastAsia="仿宋_GB2312" w:cs="仿宋_GB2312"/>
          <w:kern w:val="0"/>
          <w:sz w:val="32"/>
          <w:szCs w:val="32"/>
        </w:rPr>
        <w:t>月1日起，全面推行电子认证证书发放工作。现将相关事宜通知如下：</w:t>
      </w:r>
    </w:p>
    <w:p w14:paraId="71F62541">
      <w:pPr>
        <w:widowControl/>
        <w:ind w:firstLine="640" w:firstLineChars="200"/>
        <w:jc w:val="left"/>
        <w:rPr>
          <w:rFonts w:hint="eastAsia" w:ascii="仿宋_GB2312" w:hAnsi="Calibri" w:eastAsia="仿宋_GB2312" w:cs="仿宋_GB2312"/>
          <w:kern w:val="0"/>
          <w:sz w:val="32"/>
          <w:szCs w:val="32"/>
        </w:rPr>
      </w:pPr>
      <w:r>
        <w:rPr>
          <w:rFonts w:hint="eastAsia" w:ascii="仿宋_GB2312" w:hAnsi="Calibri" w:eastAsia="仿宋_GB2312" w:cs="仿宋_GB2312"/>
          <w:kern w:val="0"/>
          <w:sz w:val="32"/>
          <w:szCs w:val="32"/>
        </w:rPr>
        <w:t>一、电子认证证书的范围：</w:t>
      </w:r>
    </w:p>
    <w:p w14:paraId="4DA59843">
      <w:pPr>
        <w:widowControl/>
        <w:ind w:firstLine="640" w:firstLineChars="200"/>
        <w:jc w:val="left"/>
        <w:rPr>
          <w:rFonts w:hint="eastAsia" w:ascii="仿宋_GB2312" w:hAnsi="Calibri" w:eastAsia="仿宋_GB2312" w:cs="仿宋_GB2312"/>
          <w:kern w:val="0"/>
          <w:sz w:val="32"/>
          <w:szCs w:val="32"/>
        </w:rPr>
      </w:pPr>
      <w:r>
        <w:rPr>
          <w:rFonts w:hint="eastAsia" w:ascii="仿宋_GB2312" w:hAnsi="Calibri" w:eastAsia="仿宋_GB2312" w:cs="仿宋_GB2312"/>
          <w:kern w:val="0"/>
          <w:sz w:val="32"/>
          <w:szCs w:val="32"/>
        </w:rPr>
        <w:t>产品认证，如</w:t>
      </w:r>
      <w:r>
        <w:rPr>
          <w:rFonts w:hint="eastAsia" w:ascii="仿宋_GB2312" w:hAnsi="Calibri" w:eastAsia="仿宋_GB2312" w:cs="仿宋_GB2312"/>
          <w:color w:val="FF0000"/>
          <w:kern w:val="0"/>
          <w:sz w:val="32"/>
          <w:szCs w:val="32"/>
          <w:u w:val="single"/>
        </w:rPr>
        <w:t>CCC产品认证、有机产品认证、GAP、无抗产品认证、中国绿色产品认证、绿色建材产品认证、人类工效学产品认证、中国节能产品认证、消防产品认证、一般工业品/一般农食自愿性产品认证</w:t>
      </w:r>
      <w:r>
        <w:rPr>
          <w:rFonts w:hint="eastAsia" w:ascii="仿宋_GB2312" w:hAnsi="Calibri" w:eastAsia="仿宋_GB2312" w:cs="仿宋_GB2312"/>
          <w:color w:val="FF0000"/>
          <w:kern w:val="0"/>
          <w:sz w:val="32"/>
          <w:szCs w:val="32"/>
        </w:rPr>
        <w:t>等</w:t>
      </w:r>
      <w:r>
        <w:rPr>
          <w:rFonts w:hint="eastAsia" w:ascii="仿宋_GB2312" w:hAnsi="Calibri" w:eastAsia="仿宋_GB2312" w:cs="仿宋_GB2312"/>
          <w:kern w:val="0"/>
          <w:sz w:val="32"/>
          <w:szCs w:val="32"/>
        </w:rPr>
        <w:t>。（填写各分支涉及的产品领域名称）</w:t>
      </w:r>
    </w:p>
    <w:p w14:paraId="3D8AD021">
      <w:pPr>
        <w:widowControl/>
        <w:ind w:firstLine="640" w:firstLineChars="200"/>
        <w:jc w:val="left"/>
        <w:rPr>
          <w:rFonts w:hint="eastAsia" w:ascii="仿宋_GB2312" w:hAnsi="Calibri" w:eastAsia="仿宋_GB2312" w:cs="仿宋_GB2312"/>
          <w:kern w:val="0"/>
          <w:sz w:val="32"/>
          <w:szCs w:val="32"/>
        </w:rPr>
      </w:pPr>
      <w:r>
        <w:rPr>
          <w:rFonts w:hint="eastAsia" w:ascii="仿宋_GB2312" w:hAnsi="Calibri" w:eastAsia="仿宋_GB2312" w:cs="仿宋_GB2312"/>
          <w:color w:val="FF0000"/>
          <w:kern w:val="0"/>
          <w:sz w:val="32"/>
          <w:szCs w:val="32"/>
        </w:rPr>
        <w:t>管理体系认证，如</w:t>
      </w:r>
      <w:r>
        <w:rPr>
          <w:rFonts w:hint="eastAsia" w:ascii="仿宋_GB2312" w:hAnsi="Calibri" w:eastAsia="仿宋_GB2312" w:cs="仿宋_GB2312"/>
          <w:color w:val="FF0000"/>
          <w:kern w:val="0"/>
          <w:sz w:val="32"/>
          <w:szCs w:val="32"/>
          <w:u w:val="single"/>
        </w:rPr>
        <w:t>质量管理体系认证、环境管理体系认证、职业健康安全管理体系认证、能源管理体系认证、食品安全管理体系认证</w:t>
      </w:r>
      <w:r>
        <w:rPr>
          <w:rFonts w:hint="eastAsia" w:ascii="仿宋_GB2312" w:hAnsi="Calibri" w:eastAsia="仿宋_GB2312" w:cs="仿宋_GB2312"/>
          <w:color w:val="FF0000"/>
          <w:kern w:val="0"/>
          <w:sz w:val="32"/>
          <w:szCs w:val="32"/>
        </w:rPr>
        <w:t>……（待总部正式通知后启用）</w:t>
      </w:r>
    </w:p>
    <w:p w14:paraId="452C662F">
      <w:pPr>
        <w:widowControl/>
        <w:ind w:firstLine="640" w:firstLineChars="200"/>
        <w:jc w:val="left"/>
        <w:rPr>
          <w:rFonts w:hint="eastAsia" w:ascii="仿宋_GB2312" w:hAnsi="Calibri" w:eastAsia="仿宋_GB2312" w:cs="仿宋_GB2312"/>
          <w:kern w:val="0"/>
          <w:sz w:val="32"/>
          <w:szCs w:val="32"/>
        </w:rPr>
      </w:pPr>
      <w:r>
        <w:rPr>
          <w:rFonts w:hint="eastAsia" w:ascii="仿宋_GB2312" w:hAnsi="Calibri" w:eastAsia="仿宋_GB2312" w:cs="仿宋_GB2312"/>
          <w:kern w:val="0"/>
          <w:sz w:val="32"/>
          <w:szCs w:val="32"/>
        </w:rPr>
        <w:t>二、电子认证证书的获取方式</w:t>
      </w:r>
    </w:p>
    <w:p w14:paraId="6378671F">
      <w:pPr>
        <w:widowControl/>
        <w:ind w:firstLine="640" w:firstLineChars="200"/>
        <w:jc w:val="left"/>
        <w:rPr>
          <w:rFonts w:hint="eastAsia" w:ascii="仿宋_GB2312" w:hAnsi="Calibri" w:eastAsia="仿宋_GB2312" w:cs="仿宋_GB2312"/>
          <w:kern w:val="0"/>
          <w:sz w:val="32"/>
          <w:szCs w:val="32"/>
        </w:rPr>
      </w:pPr>
      <w:r>
        <w:rPr>
          <w:rFonts w:hint="eastAsia" w:ascii="仿宋_GB2312" w:hAnsi="Calibri" w:eastAsia="仿宋_GB2312" w:cs="仿宋_GB2312"/>
          <w:kern w:val="0"/>
          <w:sz w:val="32"/>
          <w:szCs w:val="32"/>
        </w:rPr>
        <w:t>本公司通过</w:t>
      </w:r>
      <w:r>
        <w:rPr>
          <w:rFonts w:hint="eastAsia" w:ascii="仿宋_GB2312" w:hAnsi="Calibri" w:eastAsia="仿宋_GB2312" w:cs="仿宋_GB2312"/>
          <w:kern w:val="0"/>
          <w:sz w:val="32"/>
          <w:szCs w:val="32"/>
          <w:u w:val="single"/>
        </w:rPr>
        <w:t>（</w:t>
      </w:r>
      <w:r>
        <w:rPr>
          <w:rFonts w:hint="eastAsia" w:ascii="仿宋_GB2312" w:hAnsi="Calibri" w:eastAsia="仿宋_GB2312" w:cs="仿宋_GB2312"/>
          <w:color w:val="FF0000"/>
          <w:kern w:val="0"/>
          <w:sz w:val="32"/>
          <w:szCs w:val="32"/>
          <w:u w:val="single"/>
        </w:rPr>
        <w:t>邮件/微信/短信等</w:t>
      </w:r>
      <w:r>
        <w:rPr>
          <w:rFonts w:hint="eastAsia" w:ascii="仿宋_GB2312" w:hAnsi="Calibri" w:eastAsia="仿宋_GB2312" w:cs="仿宋_GB2312"/>
          <w:kern w:val="0"/>
          <w:sz w:val="32"/>
          <w:szCs w:val="32"/>
          <w:u w:val="single"/>
        </w:rPr>
        <w:t>）</w:t>
      </w:r>
      <w:r>
        <w:rPr>
          <w:rFonts w:hint="eastAsia" w:ascii="仿宋_GB2312" w:hAnsi="Calibri" w:eastAsia="仿宋_GB2312" w:cs="仿宋_GB2312"/>
          <w:color w:val="FF0000"/>
          <w:kern w:val="0"/>
          <w:sz w:val="32"/>
          <w:szCs w:val="32"/>
        </w:rPr>
        <w:t>（发放方式根据分支规定，自行填写）</w:t>
      </w:r>
      <w:r>
        <w:rPr>
          <w:rFonts w:hint="eastAsia" w:ascii="仿宋_GB2312" w:hAnsi="Calibri" w:eastAsia="仿宋_GB2312" w:cs="仿宋_GB2312"/>
          <w:kern w:val="0"/>
          <w:sz w:val="32"/>
          <w:szCs w:val="32"/>
        </w:rPr>
        <w:t>方式发放电子认证证书。</w:t>
      </w:r>
    </w:p>
    <w:p w14:paraId="65B49C99">
      <w:pPr>
        <w:widowControl/>
        <w:ind w:firstLine="620" w:firstLineChars="200"/>
        <w:jc w:val="left"/>
        <w:rPr>
          <w:rFonts w:hint="eastAsia" w:ascii="仿宋_GB2312" w:hAnsi="Calibri" w:eastAsia="仿宋_GB2312" w:cs="仿宋_GB2312"/>
          <w:kern w:val="0"/>
          <w:sz w:val="32"/>
          <w:szCs w:val="32"/>
        </w:rPr>
      </w:pPr>
      <w:r>
        <w:rPr>
          <w:rFonts w:hint="eastAsia" w:ascii="仿宋" w:hAnsi="仿宋" w:eastAsia="仿宋" w:cs="仿宋"/>
          <w:color w:val="000000"/>
          <w:kern w:val="0"/>
          <w:sz w:val="31"/>
          <w:szCs w:val="31"/>
          <w:lang w:bidi="ar"/>
        </w:rPr>
        <w:t>如需纸质副本，</w:t>
      </w:r>
      <w:bookmarkStart w:id="0" w:name="OLE_LINK11"/>
      <w:r>
        <w:rPr>
          <w:rFonts w:hint="eastAsia" w:ascii="仿宋" w:hAnsi="仿宋" w:eastAsia="仿宋" w:cs="仿宋"/>
          <w:color w:val="000000"/>
          <w:kern w:val="0"/>
          <w:sz w:val="31"/>
          <w:szCs w:val="31"/>
          <w:lang w:bidi="ar"/>
        </w:rPr>
        <w:t>各获证组织</w:t>
      </w:r>
      <w:bookmarkEnd w:id="0"/>
      <w:r>
        <w:rPr>
          <w:rFonts w:hint="eastAsia" w:ascii="仿宋" w:hAnsi="仿宋" w:eastAsia="仿宋" w:cs="仿宋"/>
          <w:color w:val="000000"/>
          <w:kern w:val="0"/>
          <w:sz w:val="31"/>
          <w:szCs w:val="31"/>
          <w:lang w:bidi="ar"/>
        </w:rPr>
        <w:t>可自行打印，或联系本机构客服申请（工本费X元/份）。</w:t>
      </w:r>
    </w:p>
    <w:p w14:paraId="1F56C25B">
      <w:pPr>
        <w:widowControl/>
        <w:ind w:firstLine="620" w:firstLineChars="200"/>
        <w:jc w:val="left"/>
        <w:rPr>
          <w:rFonts w:hint="eastAsia" w:ascii="仿宋" w:hAnsi="仿宋" w:eastAsia="仿宋" w:cs="仿宋"/>
          <w:color w:val="000000"/>
          <w:kern w:val="0"/>
          <w:sz w:val="31"/>
          <w:szCs w:val="31"/>
          <w:lang w:bidi="ar"/>
        </w:rPr>
      </w:pPr>
      <w:r>
        <w:rPr>
          <w:rFonts w:ascii="仿宋" w:hAnsi="仿宋" w:eastAsia="仿宋" w:cs="仿宋"/>
          <w:color w:val="000000"/>
          <w:kern w:val="0"/>
          <w:sz w:val="31"/>
          <w:szCs w:val="31"/>
          <w:lang w:bidi="ar"/>
        </w:rPr>
        <w:t>已颁发的有效纸质认证证书可继续使用</w:t>
      </w:r>
      <w:r>
        <w:rPr>
          <w:rFonts w:hint="eastAsia" w:ascii="仿宋_GB2312" w:hAnsi="Calibri" w:eastAsia="仿宋_GB2312" w:cs="仿宋_GB2312"/>
          <w:kern w:val="0"/>
          <w:sz w:val="32"/>
          <w:szCs w:val="32"/>
        </w:rPr>
        <w:t>，</w:t>
      </w:r>
      <w:r>
        <w:rPr>
          <w:rFonts w:hint="eastAsia" w:ascii="仿宋" w:hAnsi="仿宋" w:eastAsia="仿宋" w:cs="仿宋"/>
          <w:color w:val="000000"/>
          <w:kern w:val="0"/>
          <w:sz w:val="31"/>
          <w:szCs w:val="31"/>
          <w:lang w:bidi="ar"/>
        </w:rPr>
        <w:t>各</w:t>
      </w:r>
      <w:r>
        <w:rPr>
          <w:rFonts w:ascii="仿宋" w:hAnsi="仿宋" w:eastAsia="仿宋" w:cs="仿宋"/>
          <w:color w:val="000000"/>
          <w:kern w:val="0"/>
          <w:sz w:val="31"/>
          <w:szCs w:val="31"/>
          <w:lang w:bidi="ar"/>
        </w:rPr>
        <w:t>获证组织可</w:t>
      </w:r>
      <w:r>
        <w:rPr>
          <w:rFonts w:hint="eastAsia" w:ascii="仿宋" w:hAnsi="仿宋" w:eastAsia="仿宋" w:cs="仿宋"/>
          <w:color w:val="000000"/>
          <w:kern w:val="0"/>
          <w:sz w:val="31"/>
          <w:szCs w:val="31"/>
          <w:lang w:bidi="ar"/>
        </w:rPr>
        <w:t>通过</w:t>
      </w:r>
      <w:r>
        <w:rPr>
          <w:rFonts w:ascii="仿宋" w:hAnsi="仿宋" w:eastAsia="仿宋" w:cs="仿宋"/>
          <w:color w:val="000000"/>
          <w:kern w:val="0"/>
          <w:sz w:val="31"/>
          <w:szCs w:val="31"/>
          <w:lang w:bidi="ar"/>
        </w:rPr>
        <w:t>到期</w:t>
      </w:r>
      <w:r>
        <w:rPr>
          <w:rFonts w:hint="eastAsia" w:ascii="仿宋" w:hAnsi="仿宋" w:eastAsia="仿宋" w:cs="仿宋"/>
          <w:color w:val="000000"/>
          <w:kern w:val="0"/>
          <w:sz w:val="31"/>
          <w:szCs w:val="31"/>
          <w:lang w:bidi="ar"/>
        </w:rPr>
        <w:t>换证的方式自然过渡到电子认证证书。</w:t>
      </w:r>
    </w:p>
    <w:p w14:paraId="7FB1CC9A">
      <w:pPr>
        <w:widowControl/>
        <w:ind w:firstLine="640" w:firstLineChars="200"/>
        <w:jc w:val="left"/>
        <w:rPr>
          <w:rFonts w:hint="eastAsia" w:ascii="仿宋_GB2312" w:hAnsi="Calibri" w:eastAsia="仿宋_GB2312" w:cs="仿宋_GB2312"/>
          <w:kern w:val="0"/>
          <w:sz w:val="32"/>
          <w:szCs w:val="32"/>
        </w:rPr>
      </w:pPr>
      <w:r>
        <w:rPr>
          <w:rFonts w:hint="eastAsia" w:ascii="仿宋_GB2312" w:hAnsi="Calibri" w:eastAsia="仿宋_GB2312" w:cs="仿宋_GB2312"/>
          <w:kern w:val="0"/>
          <w:sz w:val="32"/>
          <w:szCs w:val="32"/>
        </w:rPr>
        <w:t>三、电子认证证书的验证方式</w:t>
      </w:r>
    </w:p>
    <w:p w14:paraId="0BFA6A7B">
      <w:pPr>
        <w:widowControl/>
        <w:ind w:firstLine="640" w:firstLineChars="200"/>
        <w:jc w:val="left"/>
        <w:rPr>
          <w:rFonts w:hint="eastAsia" w:ascii="仿宋_GB2312" w:hAnsi="Calibri" w:eastAsia="仿宋_GB2312" w:cs="仿宋_GB2312"/>
          <w:kern w:val="0"/>
          <w:sz w:val="32"/>
          <w:szCs w:val="32"/>
        </w:rPr>
      </w:pPr>
      <w:r>
        <w:rPr>
          <w:rFonts w:hint="eastAsia" w:ascii="仿宋_GB2312" w:hAnsi="Calibri" w:eastAsia="仿宋_GB2312" w:cs="仿宋_GB2312"/>
          <w:kern w:val="0"/>
          <w:sz w:val="32"/>
          <w:szCs w:val="32"/>
        </w:rPr>
        <w:t>电子认证证书与纸质证书具有同等法律效力，适用于各类需要提供认证证明的场合，验证方式如下：</w:t>
      </w:r>
    </w:p>
    <w:p w14:paraId="6404EC62">
      <w:pPr>
        <w:widowControl/>
        <w:ind w:firstLine="566" w:firstLineChars="177"/>
        <w:jc w:val="left"/>
        <w:rPr>
          <w:rFonts w:hint="eastAsia" w:ascii="仿宋_GB2312" w:hAnsi="Calibri" w:eastAsia="仿宋_GB2312" w:cs="仿宋_GB2312"/>
          <w:kern w:val="0"/>
          <w:sz w:val="32"/>
          <w:szCs w:val="32"/>
        </w:rPr>
      </w:pPr>
      <w:r>
        <w:rPr>
          <w:rFonts w:hint="eastAsia" w:ascii="仿宋_GB2312" w:hAnsi="Calibri" w:eastAsia="仿宋_GB2312" w:cs="仿宋_GB2312"/>
          <w:kern w:val="0"/>
          <w:sz w:val="32"/>
          <w:szCs w:val="32"/>
        </w:rPr>
        <w:t>1、二维码验证：CCC电子认证证书、质量/环境/职业健康安全管理体系认证证书可以使用手机扫描电子证书上的二维码，跳转至验证页面查看证书信息。</w:t>
      </w:r>
    </w:p>
    <w:p w14:paraId="3D83D228">
      <w:pPr>
        <w:widowControl/>
        <w:ind w:firstLine="566" w:firstLineChars="177"/>
        <w:jc w:val="left"/>
        <w:rPr>
          <w:rFonts w:hint="eastAsia" w:ascii="仿宋_GB2312" w:hAnsi="Calibri" w:eastAsia="仿宋_GB2312" w:cs="仿宋_GB2312"/>
          <w:kern w:val="0"/>
          <w:sz w:val="32"/>
          <w:szCs w:val="32"/>
        </w:rPr>
      </w:pPr>
      <w:r>
        <w:rPr>
          <w:rFonts w:hint="eastAsia" w:ascii="仿宋_GB2312" w:hAnsi="Calibri" w:eastAsia="仿宋_GB2312" w:cs="仿宋_GB2312"/>
          <w:kern w:val="0"/>
          <w:sz w:val="32"/>
          <w:szCs w:val="32"/>
        </w:rPr>
        <w:t>2、方圆集团官网验证：登录方圆标志认证集团公司官网，进入“证书查询”页面，输入证书编号进行验证。</w:t>
      </w:r>
    </w:p>
    <w:p w14:paraId="4AB534D2">
      <w:pPr>
        <w:widowControl/>
        <w:ind w:firstLine="566" w:firstLineChars="177"/>
        <w:jc w:val="left"/>
        <w:rPr>
          <w:rFonts w:hint="eastAsia" w:ascii="仿宋_GB2312" w:hAnsi="Calibri" w:eastAsia="仿宋_GB2312" w:cs="仿宋_GB2312"/>
          <w:kern w:val="0"/>
          <w:sz w:val="32"/>
          <w:szCs w:val="32"/>
        </w:rPr>
      </w:pPr>
      <w:r>
        <w:rPr>
          <w:rFonts w:hint="eastAsia" w:ascii="仿宋_GB2312" w:hAnsi="Calibri" w:eastAsia="仿宋_GB2312" w:cs="仿宋_GB2312"/>
          <w:kern w:val="0"/>
          <w:sz w:val="32"/>
          <w:szCs w:val="32"/>
        </w:rPr>
        <w:t>链接：</w:t>
      </w:r>
      <w:r>
        <w:rPr>
          <w:rFonts w:ascii="仿宋_GB2312" w:hAnsi="Calibri" w:eastAsia="仿宋_GB2312" w:cs="仿宋_GB2312"/>
          <w:kern w:val="0"/>
          <w:sz w:val="24"/>
        </w:rPr>
        <w:t>http://www.cqm.com.cn/cqm/zhengshuchaxun/index.html</w:t>
      </w:r>
    </w:p>
    <w:p w14:paraId="2B2DF220">
      <w:pPr>
        <w:widowControl/>
        <w:ind w:firstLine="566" w:firstLineChars="177"/>
        <w:jc w:val="left"/>
        <w:rPr>
          <w:rFonts w:hint="eastAsia" w:ascii="仿宋_GB2312" w:hAnsi="Calibri" w:eastAsia="仿宋_GB2312" w:cs="仿宋_GB2312"/>
          <w:kern w:val="0"/>
          <w:sz w:val="32"/>
          <w:szCs w:val="32"/>
        </w:rPr>
      </w:pPr>
      <w:r>
        <w:rPr>
          <w:rFonts w:hint="eastAsia" w:ascii="仿宋_GB2312" w:hAnsi="Calibri" w:eastAsia="仿宋_GB2312" w:cs="仿宋_GB2312"/>
          <w:kern w:val="0"/>
          <w:sz w:val="32"/>
          <w:szCs w:val="32"/>
        </w:rPr>
        <w:t>3、数字签名验证：使用支持数字签名的软件（如Adobe Acrobat Reader）打开电子证书，验证签名有效性。</w:t>
      </w:r>
    </w:p>
    <w:p w14:paraId="6454CCF1">
      <w:pPr>
        <w:widowControl/>
        <w:ind w:firstLine="640" w:firstLineChars="200"/>
        <w:jc w:val="left"/>
        <w:rPr>
          <w:rFonts w:hint="eastAsia" w:ascii="仿宋_GB2312" w:hAnsi="Calibri" w:eastAsia="仿宋_GB2312" w:cs="仿宋_GB2312"/>
          <w:kern w:val="0"/>
          <w:sz w:val="32"/>
          <w:szCs w:val="32"/>
        </w:rPr>
      </w:pPr>
      <w:r>
        <w:rPr>
          <w:rFonts w:hint="eastAsia" w:ascii="仿宋_GB2312" w:hAnsi="Calibri" w:eastAsia="仿宋_GB2312" w:cs="仿宋_GB2312"/>
          <w:kern w:val="0"/>
          <w:sz w:val="32"/>
          <w:szCs w:val="32"/>
        </w:rPr>
        <w:t>感谢您长期以来的信任与支持！电子证书的推行旨在为您提供更高效、环保的服务体验。未来方圆集团将持续优化数字化发展，助力您的业务发展、给您带来更便捷、更环保的服务体验。</w:t>
      </w:r>
    </w:p>
    <w:p w14:paraId="62C50589">
      <w:pPr>
        <w:widowControl/>
        <w:ind w:firstLine="640" w:firstLineChars="200"/>
        <w:jc w:val="left"/>
        <w:rPr>
          <w:rFonts w:hint="eastAsia" w:ascii="仿宋_GB2312" w:hAnsi="Calibri" w:eastAsia="仿宋_GB2312" w:cs="仿宋_GB2312"/>
          <w:kern w:val="0"/>
          <w:sz w:val="32"/>
          <w:szCs w:val="32"/>
        </w:rPr>
      </w:pPr>
      <w:r>
        <w:rPr>
          <w:rFonts w:hint="eastAsia" w:ascii="仿宋_GB2312" w:hAnsi="Calibri" w:eastAsia="仿宋_GB2312" w:cs="仿宋_GB2312"/>
          <w:kern w:val="0"/>
          <w:sz w:val="32"/>
          <w:szCs w:val="32"/>
        </w:rPr>
        <w:t>如有疑问，请联系：</w:t>
      </w:r>
    </w:p>
    <w:p w14:paraId="0525C074">
      <w:pPr>
        <w:widowControl/>
        <w:ind w:firstLine="640" w:firstLineChars="200"/>
        <w:jc w:val="left"/>
        <w:rPr>
          <w:rFonts w:hint="eastAsia" w:ascii="仿宋_GB2312" w:hAnsi="Calibri" w:eastAsia="仿宋_GB2312" w:cs="仿宋_GB2312"/>
          <w:kern w:val="0"/>
          <w:sz w:val="32"/>
          <w:szCs w:val="32"/>
        </w:rPr>
      </w:pPr>
      <w:r>
        <w:rPr>
          <w:rFonts w:hint="eastAsia" w:ascii="仿宋_GB2312" w:hAnsi="Calibri" w:eastAsia="仿宋_GB2312" w:cs="仿宋_GB2312"/>
          <w:kern w:val="0"/>
          <w:sz w:val="32"/>
          <w:szCs w:val="32"/>
        </w:rPr>
        <w:t>XXX（分支机构相关人员电话、邮箱等）</w:t>
      </w:r>
    </w:p>
    <w:p w14:paraId="45CD2240">
      <w:pPr>
        <w:spacing w:line="594" w:lineRule="exact"/>
        <w:ind w:firstLine="640" w:firstLineChars="200"/>
        <w:rPr>
          <w:rFonts w:hint="eastAsia" w:ascii="仿宋_GB2312" w:hAnsi="Calibri" w:eastAsia="仿宋_GB2312" w:cs="仿宋_GB2312"/>
          <w:kern w:val="0"/>
          <w:sz w:val="32"/>
          <w:szCs w:val="32"/>
        </w:rPr>
      </w:pPr>
      <w:r>
        <w:rPr>
          <w:rFonts w:hint="eastAsia" w:ascii="仿宋_GB2312" w:hAnsi="Calibri" w:eastAsia="仿宋_GB2312" w:cs="仿宋_GB2312"/>
          <w:kern w:val="0"/>
          <w:sz w:val="32"/>
          <w:szCs w:val="32"/>
        </w:rPr>
        <w:t>期待您的理解与配合！</w:t>
      </w:r>
    </w:p>
    <w:p w14:paraId="14FC00C0">
      <w:pPr>
        <w:spacing w:line="594" w:lineRule="exact"/>
        <w:rPr>
          <w:rFonts w:hint="eastAsia" w:ascii="仿宋_GB2312" w:hAnsi="Calibri" w:eastAsia="仿宋_GB2312" w:cs="仿宋_GB2312"/>
          <w:kern w:val="0"/>
          <w:sz w:val="32"/>
          <w:szCs w:val="32"/>
        </w:rPr>
      </w:pPr>
    </w:p>
    <w:p w14:paraId="7696305E">
      <w:pPr>
        <w:spacing w:line="594" w:lineRule="exact"/>
        <w:ind w:firstLine="640" w:firstLineChars="200"/>
        <w:rPr>
          <w:rFonts w:hint="eastAsia" w:ascii="仿宋_GB2312" w:hAnsi="Calibri" w:eastAsia="仿宋_GB2312" w:cs="仿宋_GB2312"/>
          <w:kern w:val="0"/>
          <w:sz w:val="32"/>
          <w:szCs w:val="32"/>
        </w:rPr>
      </w:pPr>
    </w:p>
    <w:p w14:paraId="14B1F853">
      <w:pPr>
        <w:spacing w:line="594" w:lineRule="exact"/>
        <w:ind w:firstLine="640" w:firstLineChars="200"/>
        <w:jc w:val="right"/>
        <w:rPr>
          <w:rFonts w:hint="eastAsia" w:ascii="仿宋_GB2312" w:hAnsi="Calibri" w:eastAsia="仿宋_GB2312" w:cs="仿宋_GB2312"/>
          <w:kern w:val="0"/>
          <w:sz w:val="32"/>
          <w:szCs w:val="32"/>
        </w:rPr>
      </w:pPr>
      <w:r>
        <w:rPr>
          <w:rFonts w:hint="eastAsia" w:ascii="仿宋_GB2312" w:hAnsi="Calibri" w:eastAsia="仿宋_GB2312" w:cs="仿宋_GB2312"/>
          <w:kern w:val="0"/>
          <w:sz w:val="32"/>
          <w:szCs w:val="32"/>
        </w:rPr>
        <w:t>方圆标志认证集团XX有限公司</w:t>
      </w:r>
    </w:p>
    <w:p w14:paraId="0770AA7C">
      <w:pPr>
        <w:spacing w:line="594" w:lineRule="exact"/>
        <w:ind w:firstLine="640" w:firstLineChars="200"/>
        <w:jc w:val="right"/>
        <w:rPr>
          <w:rFonts w:ascii="仿宋_GB2312" w:hAnsi="宋体" w:eastAsia="仿宋_GB2312"/>
          <w:bCs/>
          <w:sz w:val="32"/>
          <w:szCs w:val="32"/>
        </w:rPr>
      </w:pPr>
      <w:r>
        <w:rPr>
          <w:rFonts w:hint="eastAsia" w:ascii="仿宋_GB2312" w:hAnsi="Calibri" w:eastAsia="仿宋_GB2312" w:cs="仿宋_GB2312"/>
          <w:kern w:val="0"/>
          <w:sz w:val="32"/>
          <w:szCs w:val="32"/>
        </w:rPr>
        <w:t>2025年XX月XX日</w:t>
      </w:r>
    </w:p>
    <w:p w14:paraId="22BD9182">
      <w:bookmarkStart w:id="1" w:name="_GoBack"/>
      <w:bookmarkEnd w:id="1"/>
    </w:p>
    <w:sectPr>
      <w:footerReference r:id="rId3" w:type="default"/>
      <w:pgSz w:w="11906" w:h="16838"/>
      <w:pgMar w:top="1440" w:right="1800" w:bottom="1440" w:left="1800" w:header="170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D2912">
    <w:pPr>
      <w:pStyle w:val="2"/>
      <w:ind w:right="12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E42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2025-03-26T00:53:39Z</dcterms:created>
  <dc:creator>myx</dc:creator>
  <cp:lastModifiedBy>马悦馨</cp:lastModifiedBy>
  <dcterms:modified xsi:type="dcterms:W3CDTF">2025-03-26T00:53:42Z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eyJoZGlkIjoiYjMyNTRhYzBmNWQ2YjFjNzBlMDI5ZDQ3MjY3NjZlYWUiLCJ1c2VySWQiOiIxNDkyMzk3MTkyIn0=</vt:lpwstr>
  </property>
  <property fmtid="{D5CDD505-2E9C-101B-9397-08002B2CF9AE}" pid="4" name="ICV">
    <vt:lpwstr>A0A0D792378A4FF69AE6795E3DA6FD8C_12</vt:lpwstr>
  </property>
</Properties>
</file>